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9F2030" w:rsidRPr="009F2030" w14:paraId="4D345609" w14:textId="77777777" w:rsidTr="006D0666">
        <w:tc>
          <w:tcPr>
            <w:tcW w:w="3544" w:type="dxa"/>
            <w:hideMark/>
          </w:tcPr>
          <w:p w14:paraId="66C85C7B" w14:textId="77777777" w:rsidR="006D0666" w:rsidRPr="009F2030" w:rsidRDefault="006D0666" w:rsidP="000C7B6F">
            <w:pPr>
              <w:jc w:val="center"/>
              <w:rPr>
                <w:rFonts w:cs="Times New Roman"/>
                <w:sz w:val="26"/>
                <w:szCs w:val="26"/>
                <w:lang w:val="fr-FR"/>
              </w:rPr>
            </w:pPr>
            <w:r w:rsidRPr="009F2030">
              <w:rPr>
                <w:rFonts w:cs="Times New Roman"/>
                <w:sz w:val="26"/>
                <w:szCs w:val="26"/>
                <w:lang w:val="fr-FR"/>
              </w:rPr>
              <w:t>BỘ Y TẾ</w:t>
            </w:r>
          </w:p>
          <w:p w14:paraId="773B5E58" w14:textId="77777777" w:rsidR="00533952" w:rsidRPr="009F2030" w:rsidRDefault="006D0666" w:rsidP="000C7B6F">
            <w:pPr>
              <w:ind w:right="-142"/>
              <w:jc w:val="center"/>
              <w:rPr>
                <w:rFonts w:cs="Times New Roman"/>
                <w:b/>
                <w:sz w:val="26"/>
                <w:szCs w:val="26"/>
                <w:lang w:val="fr-FR"/>
              </w:rPr>
            </w:pPr>
            <w:r w:rsidRPr="009F2030">
              <w:rPr>
                <w:rFonts w:cs="Times New Roman"/>
                <w:b/>
                <w:sz w:val="26"/>
                <w:szCs w:val="26"/>
                <w:lang w:val="fr-FR"/>
              </w:rPr>
              <w:t>CỤC QUẢN LÝ</w:t>
            </w:r>
          </w:p>
          <w:p w14:paraId="6055A8BA" w14:textId="3B9F5F9D" w:rsidR="006D0666" w:rsidRPr="009F2030" w:rsidRDefault="006D0666" w:rsidP="00533952">
            <w:pPr>
              <w:ind w:right="-142"/>
              <w:jc w:val="center"/>
              <w:rPr>
                <w:rFonts w:cs="Times New Roman"/>
                <w:b/>
                <w:szCs w:val="24"/>
                <w:lang w:val="fr-FR"/>
              </w:rPr>
            </w:pPr>
            <w:r w:rsidRPr="009F2030">
              <w:rPr>
                <w:rFonts w:cs="Times New Roman"/>
                <w:b/>
                <w:sz w:val="26"/>
                <w:szCs w:val="26"/>
                <w:lang w:val="fr-FR"/>
              </w:rPr>
              <w:t xml:space="preserve"> Y, DƯỢC CỔ TRUYỀN</w:t>
            </w:r>
          </w:p>
        </w:tc>
        <w:tc>
          <w:tcPr>
            <w:tcW w:w="5670" w:type="dxa"/>
            <w:hideMark/>
          </w:tcPr>
          <w:p w14:paraId="5136C3A8" w14:textId="77777777" w:rsidR="006D0666" w:rsidRPr="009F2030" w:rsidRDefault="006D0666" w:rsidP="000C7B6F">
            <w:pPr>
              <w:jc w:val="center"/>
              <w:rPr>
                <w:rFonts w:cs="Times New Roman"/>
                <w:b/>
                <w:sz w:val="26"/>
                <w:szCs w:val="26"/>
                <w:lang w:val="fr-FR"/>
              </w:rPr>
            </w:pPr>
            <w:r w:rsidRPr="009F2030">
              <w:rPr>
                <w:rFonts w:cs="Times New Roman"/>
                <w:b/>
                <w:sz w:val="26"/>
                <w:szCs w:val="26"/>
                <w:lang w:val="fr-FR"/>
              </w:rPr>
              <w:t>CỘNG HÒA XÃ HỘI CHỦ NGHĨA VIỆT NAM</w:t>
            </w:r>
          </w:p>
          <w:p w14:paraId="3CFCE6F0" w14:textId="1FF51D42" w:rsidR="006D0666" w:rsidRPr="009F2030" w:rsidRDefault="006D0666" w:rsidP="000C7B6F">
            <w:pPr>
              <w:jc w:val="center"/>
              <w:rPr>
                <w:rFonts w:cs="Times New Roman"/>
                <w:b/>
                <w:szCs w:val="28"/>
              </w:rPr>
            </w:pPr>
            <w:r w:rsidRPr="009F2030">
              <w:rPr>
                <w:noProof/>
                <w:szCs w:val="28"/>
              </w:rPr>
              <mc:AlternateContent>
                <mc:Choice Requires="wps">
                  <w:drawing>
                    <wp:anchor distT="0" distB="0" distL="114300" distR="114300" simplePos="0" relativeHeight="251664384" behindDoc="0" locked="0" layoutInCell="1" allowOverlap="1" wp14:anchorId="2B4FA015" wp14:editId="68722621">
                      <wp:simplePos x="0" y="0"/>
                      <wp:positionH relativeFrom="column">
                        <wp:posOffset>648970</wp:posOffset>
                      </wp:positionH>
                      <wp:positionV relativeFrom="paragraph">
                        <wp:posOffset>252095</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F1AC8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19.85pt" to="221.3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" strokecolor="black [3200]">
                      <v:stroke joinstyle="miter"/>
                    </v:line>
                  </w:pict>
                </mc:Fallback>
              </mc:AlternateContent>
            </w:r>
            <w:r w:rsidRPr="009F2030">
              <w:rPr>
                <w:rFonts w:cs="Times New Roman"/>
                <w:b/>
                <w:szCs w:val="28"/>
              </w:rPr>
              <w:t xml:space="preserve">Độc lập </w:t>
            </w:r>
            <w:r w:rsidR="00533952" w:rsidRPr="009F2030">
              <w:rPr>
                <w:rFonts w:cs="Times New Roman"/>
                <w:b/>
                <w:szCs w:val="28"/>
              </w:rPr>
              <w:t>-</w:t>
            </w:r>
            <w:r w:rsidRPr="009F2030">
              <w:rPr>
                <w:rFonts w:cs="Times New Roman"/>
                <w:b/>
                <w:szCs w:val="28"/>
              </w:rPr>
              <w:t xml:space="preserve"> Tự do </w:t>
            </w:r>
            <w:r w:rsidR="00533952" w:rsidRPr="009F2030">
              <w:rPr>
                <w:rFonts w:cs="Times New Roman"/>
                <w:b/>
                <w:szCs w:val="28"/>
              </w:rPr>
              <w:t>-</w:t>
            </w:r>
            <w:r w:rsidRPr="009F2030">
              <w:rPr>
                <w:rFonts w:cs="Times New Roman"/>
                <w:b/>
                <w:szCs w:val="28"/>
              </w:rPr>
              <w:t xml:space="preserve"> Hạnh phúc</w:t>
            </w:r>
          </w:p>
        </w:tc>
      </w:tr>
      <w:tr w:rsidR="006D0666" w:rsidRPr="009F2030" w14:paraId="5D6FF67A" w14:textId="77777777" w:rsidTr="00533952">
        <w:trPr>
          <w:trHeight w:val="792"/>
        </w:trPr>
        <w:tc>
          <w:tcPr>
            <w:tcW w:w="3544" w:type="dxa"/>
          </w:tcPr>
          <w:p w14:paraId="7212D282" w14:textId="1783526F" w:rsidR="006D0666" w:rsidRPr="009F2030" w:rsidRDefault="006D0666" w:rsidP="000C7B6F">
            <w:pPr>
              <w:rPr>
                <w:rFonts w:cs="Times New Roman"/>
                <w:szCs w:val="28"/>
              </w:rPr>
            </w:pPr>
            <w:r w:rsidRPr="009F2030">
              <w:rPr>
                <w:rFonts w:cs="Times New Roman"/>
                <w:b/>
                <w:noProof/>
                <w:szCs w:val="24"/>
              </w:rPr>
              <mc:AlternateContent>
                <mc:Choice Requires="wps">
                  <w:drawing>
                    <wp:anchor distT="0" distB="0" distL="114300" distR="114300" simplePos="0" relativeHeight="251665408" behindDoc="0" locked="0" layoutInCell="1" allowOverlap="1" wp14:anchorId="75A1A77C" wp14:editId="1D5E615C">
                      <wp:simplePos x="0" y="0"/>
                      <wp:positionH relativeFrom="column">
                        <wp:posOffset>577398</wp:posOffset>
                      </wp:positionH>
                      <wp:positionV relativeFrom="paragraph">
                        <wp:posOffset>35462</wp:posOffset>
                      </wp:positionV>
                      <wp:extent cx="103175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03175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C2D33"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2.8pt" to="126.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" strokecolor="black [3200]">
                      <v:stroke joinstyle="miter"/>
                    </v:line>
                  </w:pict>
                </mc:Fallback>
              </mc:AlternateContent>
            </w:r>
          </w:p>
          <w:p w14:paraId="6BD570BB" w14:textId="76DBEE93" w:rsidR="006D0666" w:rsidRPr="009F2030" w:rsidRDefault="006D0666" w:rsidP="006D0666">
            <w:pPr>
              <w:jc w:val="center"/>
              <w:rPr>
                <w:rFonts w:cs="Times New Roman"/>
                <w:sz w:val="26"/>
                <w:szCs w:val="26"/>
              </w:rPr>
            </w:pPr>
            <w:r w:rsidRPr="009F2030">
              <w:rPr>
                <w:rFonts w:eastAsia="Times New Roman" w:cs="Times New Roman"/>
                <w:sz w:val="26"/>
                <w:szCs w:val="26"/>
              </w:rPr>
              <w:t>Số:            /TB-YDCT</w:t>
            </w:r>
          </w:p>
        </w:tc>
        <w:tc>
          <w:tcPr>
            <w:tcW w:w="5670" w:type="dxa"/>
          </w:tcPr>
          <w:p w14:paraId="464F6072" w14:textId="77777777" w:rsidR="006D0666" w:rsidRPr="009F2030" w:rsidRDefault="006D0666" w:rsidP="000C7B6F">
            <w:pPr>
              <w:rPr>
                <w:rFonts w:cs="Times New Roman"/>
                <w:i/>
                <w:szCs w:val="28"/>
              </w:rPr>
            </w:pPr>
          </w:p>
          <w:p w14:paraId="7652B17D" w14:textId="23E79D39" w:rsidR="006D0666" w:rsidRPr="009F2030" w:rsidRDefault="006D0666" w:rsidP="006D0666">
            <w:pPr>
              <w:jc w:val="center"/>
              <w:rPr>
                <w:rFonts w:cs="Times New Roman"/>
                <w:i/>
                <w:sz w:val="26"/>
                <w:szCs w:val="26"/>
              </w:rPr>
            </w:pPr>
            <w:r w:rsidRPr="009F2030">
              <w:rPr>
                <w:rFonts w:eastAsia="Times New Roman" w:cs="Times New Roman"/>
                <w:i/>
                <w:iCs/>
                <w:sz w:val="26"/>
                <w:szCs w:val="26"/>
              </w:rPr>
              <w:t xml:space="preserve">Hà Nội, ngày        tháng </w:t>
            </w:r>
            <w:r w:rsidR="0015635B" w:rsidRPr="009F2030">
              <w:rPr>
                <w:rFonts w:eastAsia="Times New Roman" w:cs="Times New Roman"/>
                <w:i/>
                <w:iCs/>
                <w:sz w:val="26"/>
                <w:szCs w:val="26"/>
              </w:rPr>
              <w:t>12</w:t>
            </w:r>
            <w:r w:rsidRPr="009F2030">
              <w:rPr>
                <w:rFonts w:eastAsia="Times New Roman" w:cs="Times New Roman"/>
                <w:i/>
                <w:iCs/>
                <w:sz w:val="26"/>
                <w:szCs w:val="26"/>
              </w:rPr>
              <w:t xml:space="preserve"> năm 202</w:t>
            </w:r>
            <w:r w:rsidR="0015635B" w:rsidRPr="009F2030">
              <w:rPr>
                <w:rFonts w:eastAsia="Times New Roman" w:cs="Times New Roman"/>
                <w:i/>
                <w:iCs/>
                <w:sz w:val="26"/>
                <w:szCs w:val="26"/>
              </w:rPr>
              <w:t>5</w:t>
            </w:r>
          </w:p>
        </w:tc>
      </w:tr>
    </w:tbl>
    <w:p w14:paraId="62C056EE" w14:textId="77777777" w:rsidR="006D0666" w:rsidRPr="009F2030" w:rsidRDefault="006D0666" w:rsidP="000B6121">
      <w:pPr>
        <w:jc w:val="center"/>
        <w:rPr>
          <w:rFonts w:eastAsia="Times New Roman" w:cs="Times New Roman"/>
          <w:b/>
          <w:bCs/>
          <w:szCs w:val="28"/>
        </w:rPr>
      </w:pPr>
    </w:p>
    <w:p w14:paraId="2829200A" w14:textId="77777777" w:rsidR="005B0FF5" w:rsidRPr="009F2030" w:rsidRDefault="000B6121" w:rsidP="001A1E9A">
      <w:pPr>
        <w:ind w:firstLine="567"/>
        <w:jc w:val="center"/>
        <w:rPr>
          <w:rFonts w:eastAsia="Times New Roman" w:cs="Times New Roman"/>
          <w:b/>
          <w:bCs/>
          <w:szCs w:val="28"/>
        </w:rPr>
      </w:pPr>
      <w:r w:rsidRPr="009F2030">
        <w:rPr>
          <w:rFonts w:eastAsia="Times New Roman" w:cs="Times New Roman"/>
          <w:b/>
          <w:bCs/>
          <w:szCs w:val="28"/>
        </w:rPr>
        <w:t>THÔNG BÁO</w:t>
      </w:r>
    </w:p>
    <w:p w14:paraId="6771A49C" w14:textId="506B4477" w:rsidR="006D0666" w:rsidRPr="009F2030" w:rsidRDefault="000B6121" w:rsidP="001A1E9A">
      <w:pPr>
        <w:tabs>
          <w:tab w:val="center" w:pos="4677"/>
          <w:tab w:val="right" w:pos="9355"/>
        </w:tabs>
        <w:ind w:firstLine="567"/>
        <w:jc w:val="center"/>
        <w:rPr>
          <w:rFonts w:cs="Times New Roman"/>
          <w:b/>
          <w:szCs w:val="28"/>
        </w:rPr>
      </w:pPr>
      <w:r w:rsidRPr="009F2030">
        <w:rPr>
          <w:rFonts w:eastAsia="Times New Roman" w:cs="Times New Roman"/>
          <w:b/>
          <w:bCs/>
          <w:szCs w:val="28"/>
        </w:rPr>
        <w:t xml:space="preserve">Về việc tuyển dụng công chức </w:t>
      </w:r>
      <w:r w:rsidR="006D0666" w:rsidRPr="009F2030">
        <w:rPr>
          <w:rFonts w:cs="Times New Roman"/>
          <w:b/>
          <w:szCs w:val="28"/>
        </w:rPr>
        <w:t>năm 202</w:t>
      </w:r>
      <w:r w:rsidR="000E1419" w:rsidRPr="009F2030">
        <w:rPr>
          <w:rFonts w:cs="Times New Roman"/>
          <w:b/>
          <w:szCs w:val="28"/>
        </w:rPr>
        <w:t>5</w:t>
      </w:r>
    </w:p>
    <w:p w14:paraId="5B61D697" w14:textId="4E358F54" w:rsidR="006D0666" w:rsidRPr="009F2030" w:rsidRDefault="006D0666" w:rsidP="001A1E9A">
      <w:pPr>
        <w:tabs>
          <w:tab w:val="center" w:pos="4677"/>
          <w:tab w:val="right" w:pos="9355"/>
        </w:tabs>
        <w:ind w:firstLine="567"/>
        <w:jc w:val="center"/>
        <w:rPr>
          <w:rFonts w:cs="Times New Roman"/>
          <w:b/>
          <w:szCs w:val="28"/>
        </w:rPr>
      </w:pPr>
      <w:r w:rsidRPr="009F2030">
        <w:rPr>
          <w:rFonts w:cs="Times New Roman"/>
          <w:b/>
          <w:szCs w:val="28"/>
        </w:rPr>
        <w:t>của Cục Quản lý Y, Dược cổ truyền theo hình thức thi tuyển</w:t>
      </w:r>
    </w:p>
    <w:p w14:paraId="1B525723" w14:textId="6D09A8A1" w:rsidR="000B6121" w:rsidRPr="009F2030" w:rsidRDefault="001A1E9A" w:rsidP="001A1E9A">
      <w:pPr>
        <w:spacing w:before="120"/>
        <w:ind w:firstLine="567"/>
        <w:jc w:val="center"/>
        <w:rPr>
          <w:rFonts w:eastAsia="Times New Roman" w:cs="Times New Roman"/>
          <w:b/>
          <w:bCs/>
          <w:szCs w:val="28"/>
        </w:rPr>
      </w:pPr>
      <w:r w:rsidRPr="009F2030">
        <w:rPr>
          <w:rFonts w:eastAsia="Times New Roman" w:cs="Times New Roman"/>
          <w:b/>
          <w:bCs/>
          <w:noProof/>
          <w:szCs w:val="28"/>
        </w:rPr>
        <mc:AlternateContent>
          <mc:Choice Requires="wps">
            <w:drawing>
              <wp:anchor distT="0" distB="0" distL="114300" distR="114300" simplePos="0" relativeHeight="251666432" behindDoc="0" locked="0" layoutInCell="1" allowOverlap="1" wp14:anchorId="26970B65" wp14:editId="064A3371">
                <wp:simplePos x="0" y="0"/>
                <wp:positionH relativeFrom="column">
                  <wp:posOffset>1533687</wp:posOffset>
                </wp:positionH>
                <wp:positionV relativeFrom="paragraph">
                  <wp:posOffset>19050</wp:posOffset>
                </wp:positionV>
                <wp:extent cx="3083442"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3083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3CE445"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0.75pt,1.5pt" to="36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" strokecolor="black [3213]" strokeweight=".5pt">
                <v:stroke joinstyle="miter"/>
              </v:line>
            </w:pict>
          </mc:Fallback>
        </mc:AlternateContent>
      </w:r>
    </w:p>
    <w:p w14:paraId="3F2707B2" w14:textId="7545A431" w:rsidR="00533952" w:rsidRPr="009F2030" w:rsidRDefault="000E1419" w:rsidP="001A1E9A">
      <w:pPr>
        <w:spacing w:before="120"/>
        <w:ind w:firstLine="567"/>
        <w:jc w:val="both"/>
        <w:rPr>
          <w:rFonts w:eastAsia="Times New Roman" w:cs="Times New Roman"/>
          <w:szCs w:val="28"/>
        </w:rPr>
      </w:pPr>
      <w:r w:rsidRPr="009F2030">
        <w:rPr>
          <w:rFonts w:eastAsia="Times New Roman" w:cs="Times New Roman"/>
          <w:szCs w:val="28"/>
        </w:rPr>
        <w:t>Căn cứ Nghị định số 170/2025/NĐ-CP ngày 30/6/2025 của Chính phủ quy định về tuyển dụng, sử dụng và quản lý công chức;</w:t>
      </w:r>
      <w:r w:rsidR="00C125C1" w:rsidRPr="009F2030">
        <w:rPr>
          <w:rFonts w:eastAsia="Times New Roman" w:cs="Times New Roman"/>
          <w:szCs w:val="28"/>
        </w:rPr>
        <w:tab/>
      </w:r>
    </w:p>
    <w:p w14:paraId="0C6249D8" w14:textId="31B78B8E" w:rsidR="00533952" w:rsidRPr="009F2030" w:rsidRDefault="00533952" w:rsidP="00533952">
      <w:pPr>
        <w:spacing w:before="120"/>
        <w:ind w:firstLine="567"/>
        <w:jc w:val="both"/>
        <w:rPr>
          <w:rFonts w:eastAsia="Times New Roman" w:cs="Times New Roman"/>
          <w:szCs w:val="28"/>
        </w:rPr>
      </w:pPr>
      <w:r w:rsidRPr="009F2030">
        <w:rPr>
          <w:rFonts w:eastAsia="Times New Roman" w:cs="Times New Roman"/>
          <w:szCs w:val="28"/>
        </w:rPr>
        <w:t>Căn cứ Quyết định số 4535/QĐ-BYT ngày 01/10/2019 của Bộ trưởng Bộ Y tế quy định về phân cấp quản lý công chức trong các đơn vị thuộc Bộ Y tế;</w:t>
      </w:r>
    </w:p>
    <w:p w14:paraId="5689DB1E" w14:textId="649122D7" w:rsidR="006D0666" w:rsidRPr="009F2030" w:rsidRDefault="000E1419" w:rsidP="00533952">
      <w:pPr>
        <w:spacing w:before="120"/>
        <w:ind w:firstLine="567"/>
        <w:jc w:val="both"/>
        <w:rPr>
          <w:rFonts w:eastAsia="Times New Roman" w:cs="Times New Roman"/>
          <w:szCs w:val="28"/>
        </w:rPr>
      </w:pPr>
      <w:r w:rsidRPr="009F2030">
        <w:rPr>
          <w:rFonts w:eastAsia="Times New Roman" w:cs="Times New Roman"/>
          <w:szCs w:val="28"/>
        </w:rPr>
        <w:t>Căn cứ Quyết định số 2738/QĐ-BYT ngày 27/8/2025 của Bộ Y tế quy định chức năng, nhiệm vụ, quyền hạn, cơ cấu tổ chức của Cục Quản lý Y Dược cổ truyền thuộc Bộ Y tế</w:t>
      </w:r>
      <w:r w:rsidR="000B6121" w:rsidRPr="009F2030">
        <w:rPr>
          <w:rFonts w:eastAsia="Times New Roman" w:cs="Times New Roman"/>
          <w:szCs w:val="28"/>
        </w:rPr>
        <w:t>;</w:t>
      </w:r>
    </w:p>
    <w:p w14:paraId="5F458C37" w14:textId="5FBCE85B" w:rsidR="006D0666" w:rsidRPr="009F2030" w:rsidRDefault="000E1419" w:rsidP="009C351D">
      <w:pPr>
        <w:spacing w:before="120"/>
        <w:ind w:firstLine="567"/>
        <w:jc w:val="both"/>
        <w:rPr>
          <w:rFonts w:eastAsia="Times New Roman" w:cs="Times New Roman"/>
          <w:szCs w:val="28"/>
        </w:rPr>
      </w:pPr>
      <w:r w:rsidRPr="009F2030">
        <w:rPr>
          <w:rFonts w:eastAsia="Times New Roman" w:cs="Times New Roman"/>
          <w:szCs w:val="28"/>
        </w:rPr>
        <w:t>Căn cứ Quyết định số 1701/QĐ-BYT ngày 20/5/2025 của Bộ trưởng Bộ Y tế về việc giao biên chế công chức hành chính trong các cơ quan, tổ chức hành chính thuộc Bộ Y tế năm 2025</w:t>
      </w:r>
      <w:r w:rsidR="006D0666" w:rsidRPr="009F2030">
        <w:rPr>
          <w:szCs w:val="28"/>
          <w:lang w:val="de-DE"/>
        </w:rPr>
        <w:t>;</w:t>
      </w:r>
    </w:p>
    <w:p w14:paraId="0FAF93A4" w14:textId="0A5C2BAC" w:rsidR="00057851" w:rsidRPr="009F2030" w:rsidRDefault="000B6121" w:rsidP="001A1E9A">
      <w:pPr>
        <w:spacing w:before="120"/>
        <w:ind w:firstLine="567"/>
        <w:jc w:val="both"/>
        <w:rPr>
          <w:rFonts w:eastAsia="Times New Roman" w:cs="Times New Roman"/>
          <w:szCs w:val="28"/>
        </w:rPr>
      </w:pPr>
      <w:r w:rsidRPr="009F2030">
        <w:rPr>
          <w:rFonts w:eastAsia="Times New Roman" w:cs="Times New Roman"/>
          <w:szCs w:val="28"/>
        </w:rPr>
        <w:t xml:space="preserve">Căn cứ </w:t>
      </w:r>
      <w:r w:rsidR="006D0666" w:rsidRPr="009F2030">
        <w:rPr>
          <w:lang w:val="pt-BR"/>
        </w:rPr>
        <w:t>Quyết định số 4612/QĐ-BYT ngày 21/12/2023 về việc phê duyệt Đề án vị trí việc làm và cơ cấu ngạch công chức của Cục Quản lý Y, Dược cổ truyền</w:t>
      </w:r>
      <w:r w:rsidRPr="009F2030">
        <w:rPr>
          <w:rFonts w:eastAsia="Times New Roman" w:cs="Times New Roman"/>
          <w:szCs w:val="28"/>
        </w:rPr>
        <w:t>;</w:t>
      </w:r>
    </w:p>
    <w:p w14:paraId="36ED4FD3" w14:textId="7A0F66D7" w:rsidR="006D0666" w:rsidRPr="009F2030" w:rsidRDefault="009E3E61" w:rsidP="001A1E9A">
      <w:pPr>
        <w:spacing w:before="120"/>
        <w:ind w:firstLine="567"/>
        <w:jc w:val="both"/>
        <w:rPr>
          <w:rFonts w:eastAsia="Times New Roman" w:cs="Times New Roman"/>
          <w:szCs w:val="28"/>
        </w:rPr>
      </w:pPr>
      <w:r w:rsidRPr="009F2030">
        <w:rPr>
          <w:rFonts w:eastAsia="Times New Roman" w:cs="Times New Roman"/>
          <w:szCs w:val="28"/>
        </w:rPr>
        <w:t xml:space="preserve">Căn cứ công văn số </w:t>
      </w:r>
      <w:r w:rsidR="00DB2D02" w:rsidRPr="009F2030">
        <w:rPr>
          <w:rFonts w:eastAsia="Times New Roman" w:cs="Times New Roman"/>
          <w:szCs w:val="28"/>
        </w:rPr>
        <w:t>8564</w:t>
      </w:r>
      <w:r w:rsidRPr="009F2030">
        <w:rPr>
          <w:rFonts w:eastAsia="Times New Roman" w:cs="Times New Roman"/>
          <w:szCs w:val="28"/>
        </w:rPr>
        <w:t xml:space="preserve">/BYT-TCCB ngày </w:t>
      </w:r>
      <w:r w:rsidR="00DB2D02" w:rsidRPr="009F2030">
        <w:rPr>
          <w:rFonts w:eastAsia="Times New Roman" w:cs="Times New Roman"/>
          <w:szCs w:val="28"/>
        </w:rPr>
        <w:t>08</w:t>
      </w:r>
      <w:r w:rsidRPr="009F2030">
        <w:rPr>
          <w:rFonts w:eastAsia="Times New Roman" w:cs="Times New Roman"/>
          <w:szCs w:val="28"/>
        </w:rPr>
        <w:t>/</w:t>
      </w:r>
      <w:r w:rsidR="00DB2D02" w:rsidRPr="009F2030">
        <w:rPr>
          <w:rFonts w:eastAsia="Times New Roman" w:cs="Times New Roman"/>
          <w:szCs w:val="28"/>
        </w:rPr>
        <w:t>12</w:t>
      </w:r>
      <w:r w:rsidRPr="009F2030">
        <w:rPr>
          <w:rFonts w:eastAsia="Times New Roman" w:cs="Times New Roman"/>
          <w:szCs w:val="28"/>
        </w:rPr>
        <w:t>/202</w:t>
      </w:r>
      <w:r w:rsidR="00DB2D02" w:rsidRPr="009F2030">
        <w:rPr>
          <w:rFonts w:eastAsia="Times New Roman" w:cs="Times New Roman"/>
          <w:szCs w:val="28"/>
        </w:rPr>
        <w:t>5</w:t>
      </w:r>
      <w:r w:rsidRPr="009F2030">
        <w:rPr>
          <w:rFonts w:eastAsia="Times New Roman" w:cs="Times New Roman"/>
          <w:szCs w:val="28"/>
        </w:rPr>
        <w:t xml:space="preserve"> của Bộ Y tế về việc phê duyệt Kế hoạch </w:t>
      </w:r>
      <w:r w:rsidR="00DB2D02" w:rsidRPr="009F2030">
        <w:rPr>
          <w:rFonts w:eastAsia="Times New Roman" w:cs="Times New Roman"/>
          <w:szCs w:val="28"/>
        </w:rPr>
        <w:t>tuyển dụng công chức của Cục Quản lý Y, Dược cổ truyền năm 2025</w:t>
      </w:r>
      <w:r w:rsidRPr="009F2030">
        <w:rPr>
          <w:rFonts w:eastAsia="Times New Roman" w:cs="Times New Roman"/>
          <w:szCs w:val="28"/>
        </w:rPr>
        <w:t>;</w:t>
      </w:r>
    </w:p>
    <w:p w14:paraId="1B5C1BBD" w14:textId="7D7DCC3C" w:rsidR="00181A4C" w:rsidRPr="009F2030" w:rsidRDefault="006D0666" w:rsidP="001A1E9A">
      <w:pPr>
        <w:spacing w:before="120"/>
        <w:ind w:firstLine="567"/>
        <w:jc w:val="both"/>
        <w:rPr>
          <w:rFonts w:eastAsia="Times New Roman" w:cs="Times New Roman"/>
          <w:szCs w:val="28"/>
        </w:rPr>
      </w:pPr>
      <w:r w:rsidRPr="009F2030">
        <w:rPr>
          <w:rFonts w:eastAsia="Times New Roman" w:cs="Times New Roman"/>
          <w:szCs w:val="28"/>
        </w:rPr>
        <w:t>Cục Quản lý Y, Dược cổ truyền</w:t>
      </w:r>
      <w:r w:rsidR="000B6121" w:rsidRPr="009F2030">
        <w:rPr>
          <w:rFonts w:eastAsia="Times New Roman" w:cs="Times New Roman"/>
          <w:szCs w:val="28"/>
        </w:rPr>
        <w:t xml:space="preserve"> thông báo</w:t>
      </w:r>
      <w:r w:rsidRPr="009F2030">
        <w:rPr>
          <w:rFonts w:eastAsia="Times New Roman" w:cs="Times New Roman"/>
          <w:szCs w:val="28"/>
        </w:rPr>
        <w:t xml:space="preserve"> tuyển</w:t>
      </w:r>
      <w:r w:rsidR="000B6121" w:rsidRPr="009F2030">
        <w:rPr>
          <w:rFonts w:eastAsia="Times New Roman" w:cs="Times New Roman"/>
          <w:szCs w:val="28"/>
        </w:rPr>
        <w:t xml:space="preserve"> </w:t>
      </w:r>
      <w:r w:rsidRPr="009F2030">
        <w:rPr>
          <w:rFonts w:cs="Times New Roman"/>
          <w:szCs w:val="28"/>
        </w:rPr>
        <w:t>dụng công chức năm 202</w:t>
      </w:r>
      <w:r w:rsidR="00DB2D02" w:rsidRPr="009F2030">
        <w:rPr>
          <w:rFonts w:cs="Times New Roman"/>
          <w:szCs w:val="28"/>
        </w:rPr>
        <w:t>5</w:t>
      </w:r>
      <w:r w:rsidRPr="009F2030">
        <w:rPr>
          <w:rFonts w:cs="Times New Roman"/>
          <w:szCs w:val="28"/>
        </w:rPr>
        <w:t xml:space="preserve"> theo hình thức thi tuyển</w:t>
      </w:r>
      <w:r w:rsidRPr="009F2030">
        <w:rPr>
          <w:rFonts w:cs="Times New Roman"/>
          <w:b/>
          <w:szCs w:val="28"/>
        </w:rPr>
        <w:t xml:space="preserve"> </w:t>
      </w:r>
      <w:r w:rsidR="000B6121" w:rsidRPr="009F2030">
        <w:rPr>
          <w:rFonts w:eastAsia="Times New Roman" w:cs="Times New Roman"/>
          <w:szCs w:val="28"/>
        </w:rPr>
        <w:t>như sau:</w:t>
      </w:r>
    </w:p>
    <w:p w14:paraId="104DD66E" w14:textId="6F5B7CC3" w:rsidR="009A288A" w:rsidRPr="009F2030" w:rsidRDefault="000B6121" w:rsidP="001A1E9A">
      <w:pPr>
        <w:pStyle w:val="ThnVnban"/>
        <w:spacing w:before="120"/>
        <w:ind w:firstLine="567"/>
        <w:rPr>
          <w:rFonts w:ascii="Times New Roman" w:hAnsi="Times New Roman"/>
          <w:b/>
          <w:bCs/>
          <w:szCs w:val="28"/>
        </w:rPr>
      </w:pPr>
      <w:r w:rsidRPr="009F2030">
        <w:rPr>
          <w:rFonts w:ascii="Times New Roman" w:hAnsi="Times New Roman"/>
          <w:b/>
          <w:bCs/>
          <w:szCs w:val="28"/>
        </w:rPr>
        <w:t xml:space="preserve">1. </w:t>
      </w:r>
      <w:r w:rsidR="009A288A" w:rsidRPr="009F2030">
        <w:rPr>
          <w:rFonts w:ascii="Times New Roman" w:hAnsi="Times New Roman"/>
          <w:b/>
          <w:bCs/>
          <w:szCs w:val="28"/>
        </w:rPr>
        <w:t>Đối tượng và điều kiện đăng ký dự tuyển công chức:</w:t>
      </w:r>
    </w:p>
    <w:p w14:paraId="3927ABFE" w14:textId="0FFCE6C4" w:rsidR="009A288A" w:rsidRPr="009F2030" w:rsidRDefault="009A288A" w:rsidP="001A1E9A">
      <w:pPr>
        <w:pStyle w:val="ThnVnban"/>
        <w:spacing w:before="120"/>
        <w:ind w:firstLine="567"/>
        <w:rPr>
          <w:rFonts w:ascii="Times New Roman" w:hAnsi="Times New Roman"/>
          <w:b/>
          <w:bCs/>
          <w:szCs w:val="28"/>
        </w:rPr>
      </w:pPr>
      <w:r w:rsidRPr="009F2030">
        <w:rPr>
          <w:rFonts w:ascii="Times New Roman" w:hAnsi="Times New Roman"/>
          <w:bCs/>
          <w:szCs w:val="28"/>
        </w:rPr>
        <w:t xml:space="preserve">1.1. </w:t>
      </w:r>
      <w:r w:rsidR="00DB2D02" w:rsidRPr="009F2030">
        <w:rPr>
          <w:rFonts w:ascii="Times New Roman" w:hAnsi="Times New Roman"/>
          <w:bCs/>
          <w:szCs w:val="28"/>
        </w:rPr>
        <w:t>Người có đủ các điều kiện sau đây được đăng ký dự tuyển công chức</w:t>
      </w:r>
      <w:r w:rsidRPr="009F2030">
        <w:rPr>
          <w:rFonts w:ascii="Times New Roman" w:hAnsi="Times New Roman"/>
          <w:bCs/>
          <w:szCs w:val="28"/>
        </w:rPr>
        <w:t>:</w:t>
      </w:r>
    </w:p>
    <w:p w14:paraId="38514C47"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a) Có 01 quốc tịch là quốc tịch Việt Nam theo quy định của Luật Quốc tịch;</w:t>
      </w:r>
    </w:p>
    <w:p w14:paraId="21E8216D"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b) Đang cư trú tại Việt Nam;</w:t>
      </w:r>
    </w:p>
    <w:p w14:paraId="61572012"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c) Đủ 18 tuổi trở lên;</w:t>
      </w:r>
    </w:p>
    <w:p w14:paraId="66764BB2"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d) Có phẩm chất chính trị, đạo đức tốt; có lý lịch rõ ràng;</w:t>
      </w:r>
    </w:p>
    <w:p w14:paraId="6342E0DA"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đ) Đủ sức khỏe để thực hiện nhiệm vụ;</w:t>
      </w:r>
    </w:p>
    <w:p w14:paraId="79E93920" w14:textId="77777777" w:rsidR="00DB2D02"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bCs/>
          <w:szCs w:val="28"/>
        </w:rPr>
        <w:t>e) Đáp ứng các điều kiện theo yêu cầu của vị trí việc làm dự tuyển.</w:t>
      </w:r>
    </w:p>
    <w:p w14:paraId="728D2500" w14:textId="77777777" w:rsidR="007061C1" w:rsidRPr="009F2030" w:rsidRDefault="007061C1" w:rsidP="00DB2D02">
      <w:pPr>
        <w:pStyle w:val="ThnVnban"/>
        <w:spacing w:before="120"/>
        <w:ind w:firstLine="567"/>
        <w:rPr>
          <w:rFonts w:ascii="Times New Roman" w:hAnsi="Times New Roman"/>
          <w:bCs/>
          <w:szCs w:val="28"/>
        </w:rPr>
        <w:sectPr w:rsidR="007061C1" w:rsidRPr="009F2030" w:rsidSect="001124C8">
          <w:headerReference w:type="default" r:id="rId7"/>
          <w:headerReference w:type="first" r:id="rId8"/>
          <w:footnotePr>
            <w:pos w:val="beneathText"/>
            <w:numFmt w:val="lowerRoman"/>
          </w:footnotePr>
          <w:pgSz w:w="11907" w:h="16840" w:code="9"/>
          <w:pgMar w:top="1134" w:right="1134" w:bottom="1134" w:left="1701" w:header="567" w:footer="720" w:gutter="0"/>
          <w:cols w:space="720"/>
          <w:titlePg/>
          <w:docGrid w:linePitch="381"/>
        </w:sectPr>
      </w:pPr>
    </w:p>
    <w:p w14:paraId="4D2586A9" w14:textId="77777777" w:rsidR="00DB2D02" w:rsidRPr="009F2030" w:rsidRDefault="009A288A" w:rsidP="00DB2D02">
      <w:pPr>
        <w:pStyle w:val="ThnVnban"/>
        <w:spacing w:before="120"/>
        <w:ind w:firstLine="567"/>
        <w:rPr>
          <w:rFonts w:ascii="Times New Roman" w:hAnsi="Times New Roman"/>
          <w:bCs/>
          <w:szCs w:val="28"/>
        </w:rPr>
      </w:pPr>
      <w:r w:rsidRPr="009F2030">
        <w:rPr>
          <w:rFonts w:ascii="Times New Roman" w:hAnsi="Times New Roman"/>
          <w:bCs/>
          <w:szCs w:val="28"/>
        </w:rPr>
        <w:lastRenderedPageBreak/>
        <w:t xml:space="preserve">1.2. </w:t>
      </w:r>
      <w:bookmarkStart w:id="0" w:name="khoan_3_19"/>
      <w:r w:rsidR="00DB2D02" w:rsidRPr="009F2030">
        <w:rPr>
          <w:rFonts w:ascii="Times New Roman" w:hAnsi="Times New Roman"/>
          <w:szCs w:val="28"/>
          <w:shd w:val="clear" w:color="auto" w:fill="FFFFFF"/>
        </w:rPr>
        <w:t>Những người sau đây không được đăng ký dự tuyển công chức</w:t>
      </w:r>
      <w:bookmarkEnd w:id="0"/>
      <w:r w:rsidR="00DB2D02" w:rsidRPr="009F2030">
        <w:rPr>
          <w:rFonts w:ascii="Times New Roman" w:hAnsi="Times New Roman"/>
          <w:bCs/>
          <w:szCs w:val="28"/>
        </w:rPr>
        <w:t>:</w:t>
      </w:r>
    </w:p>
    <w:p w14:paraId="33ABE8B9" w14:textId="77777777" w:rsidR="00DB2D02" w:rsidRPr="009F2030" w:rsidRDefault="00DB2D02" w:rsidP="00DB2D02">
      <w:pPr>
        <w:pStyle w:val="ThnVnban"/>
        <w:spacing w:before="120"/>
        <w:ind w:firstLine="567"/>
        <w:rPr>
          <w:rFonts w:ascii="Times New Roman" w:hAnsi="Times New Roman"/>
          <w:szCs w:val="28"/>
        </w:rPr>
      </w:pPr>
      <w:r w:rsidRPr="009F2030">
        <w:rPr>
          <w:rFonts w:ascii="Times New Roman" w:hAnsi="Times New Roman"/>
          <w:szCs w:val="28"/>
        </w:rPr>
        <w:t>a) Mất hoặc bị hạn chế năng lực hành vi dân sự; người có khó khăn trong nhận thức, làm chủ hành vi;</w:t>
      </w:r>
    </w:p>
    <w:p w14:paraId="74AE07F9" w14:textId="650BC730" w:rsidR="00E3395B" w:rsidRPr="009F2030" w:rsidRDefault="00DB2D02" w:rsidP="00DB2D02">
      <w:pPr>
        <w:pStyle w:val="ThnVnban"/>
        <w:spacing w:before="120"/>
        <w:ind w:firstLine="567"/>
        <w:rPr>
          <w:rFonts w:ascii="Times New Roman" w:hAnsi="Times New Roman"/>
          <w:bCs/>
          <w:szCs w:val="28"/>
        </w:rPr>
      </w:pPr>
      <w:r w:rsidRPr="009F2030">
        <w:rPr>
          <w:rFonts w:ascii="Times New Roman" w:hAnsi="Times New Roman"/>
          <w:szCs w:val="28"/>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r w:rsidR="000B6121" w:rsidRPr="009F2030">
        <w:rPr>
          <w:szCs w:val="28"/>
        </w:rPr>
        <w:t>.</w:t>
      </w:r>
    </w:p>
    <w:p w14:paraId="78A661B4" w14:textId="1F131630" w:rsidR="00876CBA" w:rsidRPr="009F2030" w:rsidRDefault="00057851" w:rsidP="001A1E9A">
      <w:pPr>
        <w:spacing w:before="120"/>
        <w:ind w:firstLine="567"/>
        <w:jc w:val="both"/>
        <w:rPr>
          <w:rFonts w:eastAsia="Times New Roman" w:cs="Times New Roman"/>
          <w:b/>
          <w:bCs/>
          <w:spacing w:val="-8"/>
          <w:szCs w:val="28"/>
        </w:rPr>
      </w:pPr>
      <w:r w:rsidRPr="009F2030">
        <w:rPr>
          <w:rFonts w:eastAsia="Times New Roman" w:cs="Times New Roman"/>
          <w:b/>
          <w:bCs/>
          <w:szCs w:val="28"/>
        </w:rPr>
        <w:tab/>
      </w:r>
      <w:r w:rsidR="000B6121" w:rsidRPr="009F2030">
        <w:rPr>
          <w:rFonts w:eastAsia="Times New Roman" w:cs="Times New Roman"/>
          <w:b/>
          <w:bCs/>
          <w:spacing w:val="-8"/>
          <w:szCs w:val="28"/>
        </w:rPr>
        <w:t>2. Số lượng vị trí việc làm và yêu cầu về trình độ, chuyên môn cần tuyển</w:t>
      </w:r>
    </w:p>
    <w:p w14:paraId="29B61730" w14:textId="184B262D" w:rsidR="00F51236" w:rsidRPr="009F2030" w:rsidRDefault="00F51236" w:rsidP="001A1E9A">
      <w:pPr>
        <w:spacing w:before="120"/>
        <w:ind w:firstLine="567"/>
        <w:jc w:val="both"/>
        <w:rPr>
          <w:rFonts w:eastAsia="Times New Roman" w:cs="Times New Roman"/>
          <w:szCs w:val="28"/>
        </w:rPr>
      </w:pPr>
      <w:r w:rsidRPr="009F2030">
        <w:rPr>
          <w:rFonts w:eastAsia="Times New Roman" w:cs="Times New Roman"/>
          <w:b/>
          <w:bCs/>
          <w:i/>
          <w:iCs/>
          <w:szCs w:val="28"/>
        </w:rPr>
        <w:tab/>
      </w:r>
      <w:r w:rsidR="000B6121" w:rsidRPr="009F2030">
        <w:rPr>
          <w:rFonts w:eastAsia="Times New Roman" w:cs="Times New Roman"/>
          <w:bCs/>
          <w:iCs/>
          <w:szCs w:val="28"/>
        </w:rPr>
        <w:t>2.1. Số lượng</w:t>
      </w:r>
      <w:r w:rsidR="000755A9" w:rsidRPr="009F2030">
        <w:rPr>
          <w:rFonts w:eastAsia="Times New Roman" w:cs="Times New Roman"/>
          <w:bCs/>
          <w:iCs/>
          <w:szCs w:val="28"/>
        </w:rPr>
        <w:t xml:space="preserve"> cần</w:t>
      </w:r>
      <w:r w:rsidR="000B6121" w:rsidRPr="009F2030">
        <w:rPr>
          <w:rFonts w:eastAsia="Times New Roman" w:cs="Times New Roman"/>
          <w:bCs/>
          <w:iCs/>
          <w:szCs w:val="28"/>
        </w:rPr>
        <w:t xml:space="preserve"> tuyển dụng:</w:t>
      </w:r>
      <w:r w:rsidR="000B6121" w:rsidRPr="009F2030">
        <w:rPr>
          <w:rFonts w:eastAsia="Times New Roman" w:cs="Times New Roman"/>
          <w:b/>
          <w:bCs/>
          <w:i/>
          <w:iCs/>
          <w:szCs w:val="28"/>
        </w:rPr>
        <w:t xml:space="preserve"> </w:t>
      </w:r>
      <w:r w:rsidR="009A288A" w:rsidRPr="009F2030">
        <w:rPr>
          <w:rFonts w:eastAsia="Times New Roman" w:cs="Times New Roman"/>
          <w:szCs w:val="28"/>
        </w:rPr>
        <w:t>06</w:t>
      </w:r>
      <w:r w:rsidR="000B6121" w:rsidRPr="009F2030">
        <w:rPr>
          <w:rFonts w:eastAsia="Times New Roman" w:cs="Times New Roman"/>
          <w:szCs w:val="28"/>
        </w:rPr>
        <w:t xml:space="preserve"> biên chế cho </w:t>
      </w:r>
      <w:r w:rsidRPr="009F2030">
        <w:rPr>
          <w:rFonts w:eastAsia="Times New Roman" w:cs="Times New Roman"/>
          <w:szCs w:val="28"/>
        </w:rPr>
        <w:t>03</w:t>
      </w:r>
      <w:r w:rsidR="000B6121" w:rsidRPr="009F2030">
        <w:rPr>
          <w:rFonts w:eastAsia="Times New Roman" w:cs="Times New Roman"/>
          <w:szCs w:val="28"/>
        </w:rPr>
        <w:t xml:space="preserve"> vị trí việc làm.</w:t>
      </w:r>
    </w:p>
    <w:p w14:paraId="5938684E" w14:textId="53E270E7" w:rsidR="000B6121" w:rsidRPr="009F2030" w:rsidRDefault="00F51236" w:rsidP="00DB2D02">
      <w:pPr>
        <w:spacing w:before="120" w:after="240"/>
        <w:ind w:firstLine="567"/>
        <w:jc w:val="both"/>
        <w:rPr>
          <w:rFonts w:eastAsia="Times New Roman" w:cs="Times New Roman"/>
          <w:bCs/>
          <w:iCs/>
          <w:szCs w:val="28"/>
        </w:rPr>
      </w:pPr>
      <w:r w:rsidRPr="009F2030">
        <w:rPr>
          <w:rFonts w:eastAsia="Times New Roman" w:cs="Times New Roman"/>
          <w:b/>
          <w:bCs/>
          <w:i/>
          <w:iCs/>
          <w:szCs w:val="28"/>
        </w:rPr>
        <w:tab/>
      </w:r>
      <w:r w:rsidR="000B6121" w:rsidRPr="009F2030">
        <w:rPr>
          <w:rFonts w:eastAsia="Times New Roman" w:cs="Times New Roman"/>
          <w:bCs/>
          <w:iCs/>
          <w:szCs w:val="28"/>
        </w:rPr>
        <w:t>2.2. Yêu cầu về chuyên môn theo vị trí việc làm: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992"/>
        <w:gridCol w:w="993"/>
        <w:gridCol w:w="1134"/>
        <w:gridCol w:w="851"/>
        <w:gridCol w:w="2550"/>
      </w:tblGrid>
      <w:tr w:rsidR="009F2030" w:rsidRPr="009F2030" w14:paraId="1DB5C6A3" w14:textId="77777777" w:rsidTr="009A288A">
        <w:trPr>
          <w:trHeight w:val="571"/>
        </w:trPr>
        <w:tc>
          <w:tcPr>
            <w:tcW w:w="567" w:type="dxa"/>
          </w:tcPr>
          <w:p w14:paraId="086D2BEF" w14:textId="21A04271" w:rsidR="009A288A" w:rsidRPr="009F2030" w:rsidRDefault="009A288A" w:rsidP="00554801">
            <w:pPr>
              <w:spacing w:before="120"/>
              <w:ind w:left="-113" w:right="-113"/>
              <w:jc w:val="center"/>
              <w:rPr>
                <w:rFonts w:cs="Times New Roman"/>
                <w:b/>
                <w:sz w:val="24"/>
                <w:szCs w:val="24"/>
                <w:lang w:val="es-AR"/>
              </w:rPr>
            </w:pPr>
            <w:r w:rsidRPr="009F2030">
              <w:rPr>
                <w:rFonts w:cs="Times New Roman"/>
                <w:b/>
                <w:sz w:val="24"/>
                <w:szCs w:val="24"/>
                <w:lang w:val="es-AR"/>
              </w:rPr>
              <w:t>TT</w:t>
            </w:r>
          </w:p>
        </w:tc>
        <w:tc>
          <w:tcPr>
            <w:tcW w:w="2127" w:type="dxa"/>
          </w:tcPr>
          <w:p w14:paraId="5F3B29D1" w14:textId="77777777" w:rsidR="009A288A" w:rsidRPr="009F2030" w:rsidRDefault="009A288A" w:rsidP="00554801">
            <w:pPr>
              <w:spacing w:before="120"/>
              <w:ind w:left="-57" w:right="-57"/>
              <w:jc w:val="center"/>
              <w:rPr>
                <w:rFonts w:cs="Times New Roman"/>
                <w:b/>
                <w:sz w:val="24"/>
                <w:szCs w:val="24"/>
                <w:lang w:val="es-AR"/>
              </w:rPr>
            </w:pPr>
            <w:r w:rsidRPr="009F2030">
              <w:rPr>
                <w:rFonts w:cs="Times New Roman"/>
                <w:b/>
                <w:sz w:val="24"/>
                <w:szCs w:val="24"/>
                <w:lang w:val="es-AR"/>
              </w:rPr>
              <w:t>Vị trí cần tuyển</w:t>
            </w:r>
          </w:p>
        </w:tc>
        <w:tc>
          <w:tcPr>
            <w:tcW w:w="992" w:type="dxa"/>
          </w:tcPr>
          <w:p w14:paraId="33994CAA" w14:textId="77777777" w:rsidR="009A288A" w:rsidRPr="009F2030" w:rsidRDefault="009A288A" w:rsidP="00554801">
            <w:pPr>
              <w:spacing w:before="120"/>
              <w:ind w:left="-57" w:right="-57"/>
              <w:jc w:val="center"/>
              <w:rPr>
                <w:rFonts w:cs="Times New Roman"/>
                <w:b/>
                <w:sz w:val="24"/>
                <w:szCs w:val="24"/>
                <w:lang w:val="es-AR"/>
              </w:rPr>
            </w:pPr>
            <w:r w:rsidRPr="009F2030">
              <w:rPr>
                <w:rFonts w:cs="Times New Roman"/>
                <w:b/>
                <w:sz w:val="24"/>
                <w:szCs w:val="24"/>
                <w:lang w:val="es-AR"/>
              </w:rPr>
              <w:t>Số lượng tuyển mới</w:t>
            </w:r>
          </w:p>
        </w:tc>
        <w:tc>
          <w:tcPr>
            <w:tcW w:w="993" w:type="dxa"/>
          </w:tcPr>
          <w:p w14:paraId="1B1EEC27" w14:textId="77777777" w:rsidR="009A288A" w:rsidRPr="009F2030" w:rsidRDefault="009A288A" w:rsidP="00554801">
            <w:pPr>
              <w:spacing w:before="120"/>
              <w:ind w:left="-57" w:right="-57"/>
              <w:jc w:val="center"/>
              <w:rPr>
                <w:rFonts w:cs="Times New Roman"/>
                <w:b/>
                <w:sz w:val="24"/>
                <w:szCs w:val="24"/>
                <w:lang w:val="es-AR"/>
              </w:rPr>
            </w:pPr>
            <w:r w:rsidRPr="009F2030">
              <w:rPr>
                <w:rFonts w:cs="Times New Roman"/>
                <w:b/>
                <w:sz w:val="24"/>
                <w:szCs w:val="24"/>
                <w:lang w:val="es-AR"/>
              </w:rPr>
              <w:t>Ngạch tuyển</w:t>
            </w:r>
          </w:p>
        </w:tc>
        <w:tc>
          <w:tcPr>
            <w:tcW w:w="1134" w:type="dxa"/>
          </w:tcPr>
          <w:p w14:paraId="0C565835" w14:textId="77777777" w:rsidR="009A288A" w:rsidRPr="009F2030" w:rsidRDefault="009A288A" w:rsidP="00554801">
            <w:pPr>
              <w:spacing w:before="120"/>
              <w:ind w:left="-57" w:right="-57"/>
              <w:jc w:val="center"/>
              <w:rPr>
                <w:rFonts w:cs="Times New Roman"/>
                <w:b/>
                <w:sz w:val="24"/>
                <w:szCs w:val="24"/>
                <w:lang w:val="es-AR"/>
              </w:rPr>
            </w:pPr>
            <w:r w:rsidRPr="009F2030">
              <w:rPr>
                <w:rFonts w:cs="Times New Roman"/>
                <w:b/>
                <w:sz w:val="24"/>
                <w:szCs w:val="24"/>
                <w:lang w:val="es-AR"/>
              </w:rPr>
              <w:t>Mã ngạch</w:t>
            </w:r>
          </w:p>
        </w:tc>
        <w:tc>
          <w:tcPr>
            <w:tcW w:w="851" w:type="dxa"/>
          </w:tcPr>
          <w:p w14:paraId="67829A08" w14:textId="77777777" w:rsidR="009A288A" w:rsidRPr="009F2030" w:rsidRDefault="009A288A" w:rsidP="00554801">
            <w:pPr>
              <w:spacing w:before="120"/>
              <w:ind w:left="-113" w:right="-113"/>
              <w:jc w:val="center"/>
              <w:rPr>
                <w:rFonts w:cs="Times New Roman"/>
                <w:b/>
                <w:sz w:val="24"/>
                <w:szCs w:val="24"/>
                <w:lang w:val="es-AR"/>
              </w:rPr>
            </w:pPr>
            <w:r w:rsidRPr="009F2030">
              <w:rPr>
                <w:rFonts w:cs="Times New Roman"/>
                <w:b/>
                <w:sz w:val="24"/>
                <w:szCs w:val="24"/>
                <w:lang w:val="es-AR"/>
              </w:rPr>
              <w:t>Mã số VTVL</w:t>
            </w:r>
          </w:p>
        </w:tc>
        <w:tc>
          <w:tcPr>
            <w:tcW w:w="2550" w:type="dxa"/>
          </w:tcPr>
          <w:p w14:paraId="185C0844" w14:textId="77777777" w:rsidR="009A288A" w:rsidRPr="009F2030" w:rsidRDefault="009A288A" w:rsidP="00554801">
            <w:pPr>
              <w:spacing w:before="120"/>
              <w:ind w:left="-57" w:right="-57"/>
              <w:jc w:val="center"/>
              <w:rPr>
                <w:rFonts w:cs="Times New Roman"/>
                <w:b/>
                <w:sz w:val="24"/>
                <w:szCs w:val="24"/>
                <w:lang w:val="es-AR"/>
              </w:rPr>
            </w:pPr>
            <w:r w:rsidRPr="009F2030">
              <w:rPr>
                <w:rFonts w:cs="Times New Roman"/>
                <w:b/>
                <w:sz w:val="24"/>
                <w:szCs w:val="24"/>
                <w:lang w:val="es-AR"/>
              </w:rPr>
              <w:t>Yêu cầu vị trí tuyển dụng</w:t>
            </w:r>
          </w:p>
        </w:tc>
      </w:tr>
      <w:tr w:rsidR="009F2030" w:rsidRPr="009F2030" w14:paraId="1C28A60D" w14:textId="77777777" w:rsidTr="0015635B">
        <w:trPr>
          <w:trHeight w:val="1447"/>
        </w:trPr>
        <w:tc>
          <w:tcPr>
            <w:tcW w:w="567" w:type="dxa"/>
          </w:tcPr>
          <w:p w14:paraId="61921BF3"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1</w:t>
            </w:r>
          </w:p>
        </w:tc>
        <w:tc>
          <w:tcPr>
            <w:tcW w:w="2127" w:type="dxa"/>
          </w:tcPr>
          <w:p w14:paraId="3D473715" w14:textId="77777777" w:rsidR="009A288A" w:rsidRPr="009F2030" w:rsidRDefault="009A288A" w:rsidP="00AB74FD">
            <w:pPr>
              <w:spacing w:before="120"/>
              <w:jc w:val="both"/>
              <w:rPr>
                <w:rFonts w:cs="Times New Roman"/>
                <w:sz w:val="24"/>
                <w:szCs w:val="24"/>
                <w:lang w:val="es-AR"/>
              </w:rPr>
            </w:pPr>
            <w:r w:rsidRPr="009F2030">
              <w:rPr>
                <w:rFonts w:cs="Times New Roman"/>
                <w:sz w:val="24"/>
                <w:szCs w:val="24"/>
              </w:rPr>
              <w:t>Chuyên viên về quản lý khám, chữa bệnh y học cổ truyền</w:t>
            </w:r>
          </w:p>
        </w:tc>
        <w:tc>
          <w:tcPr>
            <w:tcW w:w="992" w:type="dxa"/>
          </w:tcPr>
          <w:p w14:paraId="68506C96"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02</w:t>
            </w:r>
          </w:p>
        </w:tc>
        <w:tc>
          <w:tcPr>
            <w:tcW w:w="993" w:type="dxa"/>
          </w:tcPr>
          <w:p w14:paraId="7062AD2D"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Chuyên viên</w:t>
            </w:r>
          </w:p>
        </w:tc>
        <w:tc>
          <w:tcPr>
            <w:tcW w:w="1134" w:type="dxa"/>
          </w:tcPr>
          <w:p w14:paraId="149A8CC3"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01.003</w:t>
            </w:r>
          </w:p>
        </w:tc>
        <w:tc>
          <w:tcPr>
            <w:tcW w:w="851" w:type="dxa"/>
          </w:tcPr>
          <w:p w14:paraId="0816E099"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rPr>
              <w:t>2.3</w:t>
            </w:r>
          </w:p>
        </w:tc>
        <w:tc>
          <w:tcPr>
            <w:tcW w:w="2550" w:type="dxa"/>
          </w:tcPr>
          <w:p w14:paraId="70B2F332" w14:textId="5EBB200D" w:rsidR="009A288A" w:rsidRPr="009F2030" w:rsidRDefault="00DB2D02" w:rsidP="00AB74FD">
            <w:pPr>
              <w:spacing w:before="120"/>
              <w:jc w:val="both"/>
              <w:rPr>
                <w:rFonts w:cs="Times New Roman"/>
                <w:sz w:val="24"/>
                <w:szCs w:val="24"/>
                <w:lang w:val="es-AR"/>
              </w:rPr>
            </w:pPr>
            <w:r w:rsidRPr="009F2030">
              <w:rPr>
                <w:rFonts w:cs="Times New Roman"/>
                <w:bCs/>
                <w:sz w:val="24"/>
                <w:szCs w:val="24"/>
                <w:lang w:val="nl-NL"/>
              </w:rPr>
              <w:t>Tốt nghiệp đại học ngành Y (bác sỹ đa khoa, bác sỹ y học cổ truyền) trở lên</w:t>
            </w:r>
          </w:p>
        </w:tc>
      </w:tr>
      <w:tr w:rsidR="009F2030" w:rsidRPr="009F2030" w14:paraId="2088F04D" w14:textId="77777777" w:rsidTr="0015635B">
        <w:trPr>
          <w:trHeight w:val="1680"/>
        </w:trPr>
        <w:tc>
          <w:tcPr>
            <w:tcW w:w="567" w:type="dxa"/>
          </w:tcPr>
          <w:p w14:paraId="5E76EEF4"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2</w:t>
            </w:r>
          </w:p>
        </w:tc>
        <w:tc>
          <w:tcPr>
            <w:tcW w:w="2127" w:type="dxa"/>
          </w:tcPr>
          <w:p w14:paraId="13B9E341" w14:textId="77777777" w:rsidR="009A288A" w:rsidRPr="009F2030" w:rsidRDefault="009A288A" w:rsidP="00AB74FD">
            <w:pPr>
              <w:spacing w:before="120"/>
              <w:jc w:val="both"/>
              <w:rPr>
                <w:rFonts w:cs="Times New Roman"/>
                <w:sz w:val="24"/>
                <w:szCs w:val="24"/>
                <w:lang w:val="es-AR"/>
              </w:rPr>
            </w:pPr>
            <w:r w:rsidRPr="009F2030">
              <w:rPr>
                <w:rFonts w:cs="Times New Roman"/>
                <w:sz w:val="24"/>
                <w:szCs w:val="24"/>
              </w:rPr>
              <w:t>Chuyên viên về dược cổ truyền</w:t>
            </w:r>
          </w:p>
        </w:tc>
        <w:tc>
          <w:tcPr>
            <w:tcW w:w="992" w:type="dxa"/>
          </w:tcPr>
          <w:p w14:paraId="33974D82"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03</w:t>
            </w:r>
          </w:p>
        </w:tc>
        <w:tc>
          <w:tcPr>
            <w:tcW w:w="993" w:type="dxa"/>
          </w:tcPr>
          <w:p w14:paraId="4E8530C5"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Chuyên viên</w:t>
            </w:r>
          </w:p>
        </w:tc>
        <w:tc>
          <w:tcPr>
            <w:tcW w:w="1134" w:type="dxa"/>
          </w:tcPr>
          <w:p w14:paraId="66ACC669"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01.003</w:t>
            </w:r>
          </w:p>
        </w:tc>
        <w:tc>
          <w:tcPr>
            <w:tcW w:w="851" w:type="dxa"/>
          </w:tcPr>
          <w:p w14:paraId="0D44A9FA"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rPr>
              <w:t>2.6</w:t>
            </w:r>
          </w:p>
        </w:tc>
        <w:tc>
          <w:tcPr>
            <w:tcW w:w="2550" w:type="dxa"/>
          </w:tcPr>
          <w:p w14:paraId="1E398AA7" w14:textId="38D9966F" w:rsidR="009A288A" w:rsidRPr="009F2030" w:rsidRDefault="00DB2D02" w:rsidP="00AB74FD">
            <w:pPr>
              <w:spacing w:before="120"/>
              <w:jc w:val="both"/>
              <w:rPr>
                <w:rFonts w:cs="Times New Roman"/>
                <w:sz w:val="24"/>
                <w:szCs w:val="24"/>
                <w:lang w:val="es-AR"/>
              </w:rPr>
            </w:pPr>
            <w:r w:rsidRPr="009F2030">
              <w:rPr>
                <w:rFonts w:cs="Times New Roman"/>
                <w:bCs/>
                <w:sz w:val="24"/>
                <w:szCs w:val="24"/>
                <w:highlight w:val="white"/>
                <w:lang w:val="nl-NL"/>
              </w:rPr>
              <w:t xml:space="preserve">Tốt nghiệp đại học </w:t>
            </w:r>
            <w:r w:rsidRPr="009F2030">
              <w:rPr>
                <w:rFonts w:cs="Times New Roman"/>
                <w:sz w:val="24"/>
                <w:szCs w:val="24"/>
                <w:highlight w:val="white"/>
                <w:lang w:val="da-DK"/>
              </w:rPr>
              <w:t xml:space="preserve">ngành </w:t>
            </w:r>
            <w:r w:rsidRPr="009F2030">
              <w:rPr>
                <w:rFonts w:cs="Times New Roman"/>
                <w:sz w:val="24"/>
                <w:szCs w:val="24"/>
                <w:lang w:val="nl-NL"/>
              </w:rPr>
              <w:t>Dược/Hóa dược/Công nghệ sinh học/Tài nguyên môi trường trở lên</w:t>
            </w:r>
          </w:p>
        </w:tc>
      </w:tr>
      <w:tr w:rsidR="009F2030" w:rsidRPr="009F2030" w14:paraId="77A93BBC" w14:textId="77777777" w:rsidTr="0015635B">
        <w:trPr>
          <w:trHeight w:val="1134"/>
        </w:trPr>
        <w:tc>
          <w:tcPr>
            <w:tcW w:w="567" w:type="dxa"/>
          </w:tcPr>
          <w:p w14:paraId="40778653"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3</w:t>
            </w:r>
          </w:p>
        </w:tc>
        <w:tc>
          <w:tcPr>
            <w:tcW w:w="2127" w:type="dxa"/>
          </w:tcPr>
          <w:p w14:paraId="4468FB83" w14:textId="1ACF4FD5" w:rsidR="009A288A" w:rsidRPr="009F2030" w:rsidRDefault="00DB2D02" w:rsidP="00AB74FD">
            <w:pPr>
              <w:spacing w:before="120"/>
              <w:jc w:val="both"/>
              <w:rPr>
                <w:rFonts w:cs="Times New Roman"/>
                <w:sz w:val="24"/>
                <w:szCs w:val="24"/>
                <w:lang w:val="es-AR"/>
              </w:rPr>
            </w:pPr>
            <w:r w:rsidRPr="009F2030">
              <w:rPr>
                <w:rFonts w:cs="Times New Roman"/>
                <w:sz w:val="24"/>
                <w:szCs w:val="24"/>
                <w:lang w:val="es-AR"/>
              </w:rPr>
              <w:t>Kế toán viên</w:t>
            </w:r>
          </w:p>
        </w:tc>
        <w:tc>
          <w:tcPr>
            <w:tcW w:w="992" w:type="dxa"/>
          </w:tcPr>
          <w:p w14:paraId="17553D18" w14:textId="77777777" w:rsidR="009A288A" w:rsidRPr="009F2030" w:rsidRDefault="009A288A" w:rsidP="00AB74FD">
            <w:pPr>
              <w:spacing w:before="120"/>
              <w:jc w:val="center"/>
              <w:rPr>
                <w:rFonts w:cs="Times New Roman"/>
                <w:sz w:val="24"/>
                <w:szCs w:val="24"/>
                <w:lang w:val="es-AR"/>
              </w:rPr>
            </w:pPr>
            <w:r w:rsidRPr="009F2030">
              <w:rPr>
                <w:rFonts w:cs="Times New Roman"/>
                <w:sz w:val="24"/>
                <w:szCs w:val="24"/>
                <w:lang w:val="es-AR"/>
              </w:rPr>
              <w:t>01</w:t>
            </w:r>
          </w:p>
        </w:tc>
        <w:tc>
          <w:tcPr>
            <w:tcW w:w="993" w:type="dxa"/>
          </w:tcPr>
          <w:p w14:paraId="3C158169" w14:textId="1D12743C" w:rsidR="009A288A" w:rsidRPr="009F2030" w:rsidRDefault="00DB2D02" w:rsidP="00AB74FD">
            <w:pPr>
              <w:spacing w:before="120"/>
              <w:jc w:val="center"/>
              <w:rPr>
                <w:rFonts w:cs="Times New Roman"/>
                <w:sz w:val="24"/>
                <w:szCs w:val="24"/>
                <w:lang w:val="es-AR"/>
              </w:rPr>
            </w:pPr>
            <w:r w:rsidRPr="009F2030">
              <w:rPr>
                <w:rFonts w:cs="Times New Roman"/>
                <w:sz w:val="24"/>
                <w:szCs w:val="24"/>
                <w:lang w:val="es-AR"/>
              </w:rPr>
              <w:t>Kế toán viên</w:t>
            </w:r>
          </w:p>
        </w:tc>
        <w:tc>
          <w:tcPr>
            <w:tcW w:w="1134" w:type="dxa"/>
          </w:tcPr>
          <w:p w14:paraId="20125BC2" w14:textId="34D8309E" w:rsidR="009A288A" w:rsidRPr="009F2030" w:rsidRDefault="00DB2D02" w:rsidP="00AB74FD">
            <w:pPr>
              <w:spacing w:before="120"/>
              <w:jc w:val="center"/>
              <w:rPr>
                <w:rFonts w:cs="Times New Roman"/>
                <w:sz w:val="24"/>
                <w:szCs w:val="24"/>
                <w:lang w:val="es-AR"/>
              </w:rPr>
            </w:pPr>
            <w:r w:rsidRPr="009F2030">
              <w:rPr>
                <w:rFonts w:cs="Times New Roman"/>
                <w:sz w:val="24"/>
                <w:shd w:val="clear" w:color="auto" w:fill="FFFFFF"/>
              </w:rPr>
              <w:t>06.031</w:t>
            </w:r>
          </w:p>
        </w:tc>
        <w:tc>
          <w:tcPr>
            <w:tcW w:w="851" w:type="dxa"/>
          </w:tcPr>
          <w:p w14:paraId="7B56E74E" w14:textId="616D1069" w:rsidR="009A288A" w:rsidRPr="009F2030" w:rsidRDefault="00DB2D02" w:rsidP="00AB74FD">
            <w:pPr>
              <w:spacing w:before="120"/>
              <w:jc w:val="center"/>
              <w:rPr>
                <w:rFonts w:cs="Times New Roman"/>
                <w:sz w:val="24"/>
                <w:szCs w:val="24"/>
                <w:lang w:val="es-AR"/>
              </w:rPr>
            </w:pPr>
            <w:r w:rsidRPr="009F2030">
              <w:rPr>
                <w:rFonts w:cs="Times New Roman"/>
                <w:sz w:val="24"/>
                <w:szCs w:val="24"/>
                <w:lang w:val="es-AR"/>
              </w:rPr>
              <w:t>3.15</w:t>
            </w:r>
          </w:p>
        </w:tc>
        <w:tc>
          <w:tcPr>
            <w:tcW w:w="2550" w:type="dxa"/>
          </w:tcPr>
          <w:p w14:paraId="4FF4A6A1" w14:textId="60FBEC63" w:rsidR="009A288A" w:rsidRPr="009F2030" w:rsidRDefault="00DB2D02" w:rsidP="00AB74FD">
            <w:pPr>
              <w:spacing w:before="120"/>
              <w:jc w:val="both"/>
              <w:rPr>
                <w:rFonts w:cs="Times New Roman"/>
                <w:sz w:val="24"/>
                <w:szCs w:val="24"/>
                <w:lang w:val="es-AR"/>
              </w:rPr>
            </w:pPr>
            <w:r w:rsidRPr="009F2030">
              <w:rPr>
                <w:rFonts w:cs="Times New Roman"/>
                <w:sz w:val="24"/>
                <w:szCs w:val="24"/>
              </w:rPr>
              <w:t>Tốt nghiệp đại học ngành Kế toán/Kiểm toán/Tài chính trở lên</w:t>
            </w:r>
          </w:p>
        </w:tc>
      </w:tr>
      <w:tr w:rsidR="009F2030" w:rsidRPr="009F2030" w14:paraId="5ABF108A" w14:textId="77777777" w:rsidTr="0015635B">
        <w:trPr>
          <w:trHeight w:val="559"/>
        </w:trPr>
        <w:tc>
          <w:tcPr>
            <w:tcW w:w="567" w:type="dxa"/>
          </w:tcPr>
          <w:p w14:paraId="3265A5EA" w14:textId="77777777" w:rsidR="009A288A" w:rsidRPr="009F2030" w:rsidRDefault="009A288A" w:rsidP="00554801">
            <w:pPr>
              <w:spacing w:before="120"/>
              <w:rPr>
                <w:rFonts w:cs="Times New Roman"/>
                <w:sz w:val="24"/>
                <w:szCs w:val="24"/>
                <w:lang w:val="es-AR"/>
              </w:rPr>
            </w:pPr>
          </w:p>
        </w:tc>
        <w:tc>
          <w:tcPr>
            <w:tcW w:w="2127" w:type="dxa"/>
          </w:tcPr>
          <w:p w14:paraId="009ADD59" w14:textId="77777777" w:rsidR="009A288A" w:rsidRPr="009F2030" w:rsidRDefault="009A288A" w:rsidP="001A1E9A">
            <w:pPr>
              <w:spacing w:before="120"/>
              <w:ind w:firstLine="567"/>
              <w:jc w:val="both"/>
              <w:rPr>
                <w:rFonts w:cs="Times New Roman"/>
                <w:b/>
                <w:sz w:val="24"/>
                <w:szCs w:val="24"/>
                <w:lang w:val="es-AR"/>
              </w:rPr>
            </w:pPr>
            <w:r w:rsidRPr="009F2030">
              <w:rPr>
                <w:rFonts w:cs="Times New Roman"/>
                <w:b/>
                <w:sz w:val="24"/>
                <w:szCs w:val="24"/>
                <w:lang w:val="es-AR"/>
              </w:rPr>
              <w:t>Tổng số</w:t>
            </w:r>
          </w:p>
        </w:tc>
        <w:tc>
          <w:tcPr>
            <w:tcW w:w="992" w:type="dxa"/>
          </w:tcPr>
          <w:p w14:paraId="76C65E5B" w14:textId="77777777" w:rsidR="009A288A" w:rsidRPr="009F2030" w:rsidRDefault="009A288A" w:rsidP="00AB74FD">
            <w:pPr>
              <w:spacing w:before="120"/>
              <w:jc w:val="center"/>
              <w:rPr>
                <w:rFonts w:cs="Times New Roman"/>
                <w:b/>
                <w:sz w:val="24"/>
                <w:szCs w:val="24"/>
                <w:lang w:val="es-AR"/>
              </w:rPr>
            </w:pPr>
            <w:r w:rsidRPr="009F2030">
              <w:rPr>
                <w:rFonts w:cs="Times New Roman"/>
                <w:b/>
                <w:sz w:val="24"/>
                <w:szCs w:val="24"/>
                <w:lang w:val="es-AR"/>
              </w:rPr>
              <w:t>06</w:t>
            </w:r>
          </w:p>
        </w:tc>
        <w:tc>
          <w:tcPr>
            <w:tcW w:w="993" w:type="dxa"/>
          </w:tcPr>
          <w:p w14:paraId="331EB974" w14:textId="77777777" w:rsidR="009A288A" w:rsidRPr="009F2030" w:rsidRDefault="009A288A" w:rsidP="001A1E9A">
            <w:pPr>
              <w:spacing w:before="120"/>
              <w:ind w:firstLine="567"/>
              <w:jc w:val="center"/>
              <w:rPr>
                <w:rFonts w:cs="Times New Roman"/>
                <w:sz w:val="24"/>
                <w:szCs w:val="24"/>
                <w:lang w:val="es-AR"/>
              </w:rPr>
            </w:pPr>
          </w:p>
        </w:tc>
        <w:tc>
          <w:tcPr>
            <w:tcW w:w="1134" w:type="dxa"/>
          </w:tcPr>
          <w:p w14:paraId="3CBD5C4D" w14:textId="77777777" w:rsidR="009A288A" w:rsidRPr="009F2030" w:rsidRDefault="009A288A" w:rsidP="001A1E9A">
            <w:pPr>
              <w:spacing w:before="120"/>
              <w:ind w:firstLine="567"/>
              <w:jc w:val="both"/>
              <w:rPr>
                <w:rFonts w:cs="Times New Roman"/>
                <w:sz w:val="24"/>
                <w:szCs w:val="24"/>
                <w:lang w:val="es-AR"/>
              </w:rPr>
            </w:pPr>
          </w:p>
        </w:tc>
        <w:tc>
          <w:tcPr>
            <w:tcW w:w="851" w:type="dxa"/>
          </w:tcPr>
          <w:p w14:paraId="478AC28D" w14:textId="77777777" w:rsidR="009A288A" w:rsidRPr="009F2030" w:rsidRDefault="009A288A" w:rsidP="001A1E9A">
            <w:pPr>
              <w:spacing w:before="120"/>
              <w:ind w:firstLine="567"/>
              <w:jc w:val="center"/>
              <w:rPr>
                <w:rFonts w:cs="Times New Roman"/>
                <w:sz w:val="24"/>
                <w:szCs w:val="24"/>
                <w:lang w:val="es-AR"/>
              </w:rPr>
            </w:pPr>
          </w:p>
        </w:tc>
        <w:tc>
          <w:tcPr>
            <w:tcW w:w="2550" w:type="dxa"/>
          </w:tcPr>
          <w:p w14:paraId="31566720" w14:textId="77777777" w:rsidR="009A288A" w:rsidRPr="009F2030" w:rsidRDefault="009A288A" w:rsidP="001A1E9A">
            <w:pPr>
              <w:spacing w:before="120"/>
              <w:ind w:firstLine="567"/>
              <w:jc w:val="both"/>
              <w:rPr>
                <w:rFonts w:cs="Times New Roman"/>
                <w:sz w:val="24"/>
                <w:szCs w:val="24"/>
                <w:lang w:val="es-AR"/>
              </w:rPr>
            </w:pPr>
          </w:p>
        </w:tc>
      </w:tr>
    </w:tbl>
    <w:p w14:paraId="7EE8DF82" w14:textId="3C94DF57" w:rsidR="009A288A" w:rsidRPr="009F2030" w:rsidRDefault="00BA6F3C" w:rsidP="00554801">
      <w:pPr>
        <w:spacing w:before="120"/>
        <w:ind w:firstLine="567"/>
        <w:jc w:val="both"/>
        <w:rPr>
          <w:iCs/>
          <w:szCs w:val="28"/>
          <w:shd w:val="clear" w:color="auto" w:fill="FFFFFF"/>
        </w:rPr>
      </w:pPr>
      <w:r w:rsidRPr="009F2030">
        <w:rPr>
          <w:rFonts w:eastAsia="Times New Roman" w:cs="Times New Roman"/>
          <w:b/>
          <w:bCs/>
          <w:szCs w:val="28"/>
        </w:rPr>
        <w:tab/>
      </w:r>
      <w:r w:rsidR="009A288A" w:rsidRPr="009F2030">
        <w:rPr>
          <w:b/>
          <w:bCs/>
          <w:szCs w:val="28"/>
        </w:rPr>
        <w:t xml:space="preserve">3. </w:t>
      </w:r>
      <w:r w:rsidR="009A288A" w:rsidRPr="009F2030">
        <w:rPr>
          <w:b/>
          <w:szCs w:val="28"/>
          <w:shd w:val="clear" w:color="auto" w:fill="FFFFFF"/>
        </w:rPr>
        <w:t>Thông báo tuyển dụng và tiếp nhận Phiếu đăng ký dự tuyển công chức</w:t>
      </w:r>
      <w:r w:rsidR="00867CB6" w:rsidRPr="009F2030">
        <w:rPr>
          <w:iCs/>
          <w:szCs w:val="28"/>
          <w:shd w:val="clear" w:color="auto" w:fill="FFFFFF"/>
        </w:rPr>
        <w:t>:</w:t>
      </w:r>
    </w:p>
    <w:p w14:paraId="46D36926" w14:textId="6634863E" w:rsidR="009A288A" w:rsidRPr="009F2030" w:rsidRDefault="009A288A" w:rsidP="001A1E9A">
      <w:pPr>
        <w:pStyle w:val="ThnVnban"/>
        <w:spacing w:before="120"/>
        <w:ind w:firstLine="567"/>
        <w:rPr>
          <w:rFonts w:ascii="Times New Roman" w:hAnsi="Times New Roman"/>
          <w:szCs w:val="28"/>
          <w:shd w:val="clear" w:color="auto" w:fill="FFFFFF"/>
        </w:rPr>
      </w:pPr>
      <w:r w:rsidRPr="009F2030">
        <w:rPr>
          <w:rFonts w:ascii="Times New Roman" w:hAnsi="Times New Roman"/>
          <w:szCs w:val="28"/>
          <w:shd w:val="clear" w:color="auto" w:fill="FFFFFF"/>
        </w:rPr>
        <w:t>3.1. Thông báo tuyển dụng và tiếp nhận Phiếu đăng ký dự tuyển công chức được quy định như sau:</w:t>
      </w:r>
    </w:p>
    <w:p w14:paraId="3775B870" w14:textId="7BFC884A" w:rsidR="009A288A" w:rsidRPr="009F2030" w:rsidRDefault="009A288A" w:rsidP="001A1E9A">
      <w:pPr>
        <w:pStyle w:val="ThnVnban"/>
        <w:spacing w:before="120"/>
        <w:ind w:firstLine="567"/>
        <w:rPr>
          <w:rFonts w:ascii="Times New Roman" w:hAnsi="Times New Roman"/>
          <w:bCs/>
          <w:szCs w:val="28"/>
        </w:rPr>
      </w:pPr>
      <w:r w:rsidRPr="009F2030">
        <w:rPr>
          <w:rFonts w:ascii="Times New Roman" w:hAnsi="Times New Roman"/>
          <w:bCs/>
          <w:szCs w:val="28"/>
        </w:rPr>
        <w:t xml:space="preserve">- </w:t>
      </w:r>
      <w:r w:rsidR="00DB2D02" w:rsidRPr="009F2030">
        <w:rPr>
          <w:rFonts w:ascii="Times New Roman" w:hAnsi="Times New Roman"/>
          <w:bCs/>
          <w:szCs w:val="28"/>
        </w:rPr>
        <w:t xml:space="preserve">Việc thi tuyển công chức vào làm việc tại Cục Quản lý Y, Dược cổ truyền được thông báo công khai trên Báo Sức khỏe và Đời sống, đồng thời được đăng tải trên Cổng thông tin điện tử của Bộ Y tế, Trang thông tin điện tử của Cục Quản lý Y, Dược cổ truyền, đồng thời niêm yết tại trụ sở cơ quan Cục. </w:t>
      </w:r>
      <w:r w:rsidR="00DB2D02" w:rsidRPr="009F2030">
        <w:rPr>
          <w:rFonts w:ascii="Times New Roman" w:hAnsi="Times New Roman"/>
          <w:szCs w:val="28"/>
        </w:rPr>
        <w:t>Người đăng ký dự tuyển</w:t>
      </w:r>
      <w:r w:rsidR="00DB2D02" w:rsidRPr="009F2030">
        <w:rPr>
          <w:rFonts w:ascii="Times New Roman" w:hAnsi="Times New Roman"/>
          <w:bCs/>
          <w:szCs w:val="28"/>
        </w:rPr>
        <w:t xml:space="preserve"> có quyền lựa chọn dự tuyển vào các vị trí đã đăng tải phù hợp với chuyên môn, chuyên ngành đào tạo của mình.</w:t>
      </w:r>
    </w:p>
    <w:p w14:paraId="75D1E88E" w14:textId="3E2218D2" w:rsidR="001A1E9A" w:rsidRPr="009F2030" w:rsidRDefault="009A288A" w:rsidP="001A1E9A">
      <w:pPr>
        <w:pStyle w:val="ThnVnban"/>
        <w:spacing w:before="120"/>
        <w:ind w:firstLine="567"/>
        <w:rPr>
          <w:rFonts w:ascii="Times New Roman" w:hAnsi="Times New Roman"/>
          <w:szCs w:val="28"/>
          <w:shd w:val="clear" w:color="auto" w:fill="FFFFFF"/>
        </w:rPr>
      </w:pPr>
      <w:r w:rsidRPr="009F2030">
        <w:rPr>
          <w:rFonts w:ascii="Times New Roman" w:hAnsi="Times New Roman"/>
          <w:szCs w:val="28"/>
        </w:rPr>
        <w:lastRenderedPageBreak/>
        <w:t xml:space="preserve">- </w:t>
      </w:r>
      <w:r w:rsidR="00DB2D02" w:rsidRPr="009F2030">
        <w:rPr>
          <w:rFonts w:ascii="Times New Roman" w:hAnsi="Times New Roman"/>
          <w:szCs w:val="28"/>
        </w:rPr>
        <w:t xml:space="preserve">Người đăng ký dự tuyển công chức phải hoàn thiện và nộp Phiếu đăng ký  dự tuyển </w:t>
      </w:r>
      <w:r w:rsidR="00DB2D02" w:rsidRPr="009F2030">
        <w:rPr>
          <w:rFonts w:ascii="Times New Roman" w:hAnsi="Times New Roman"/>
          <w:szCs w:val="28"/>
          <w:shd w:val="clear" w:color="auto" w:fill="FFFFFF"/>
        </w:rPr>
        <w:t xml:space="preserve">theo Mẫu số 01 ban hành kèm theo </w:t>
      </w:r>
      <w:r w:rsidR="00DB2D02" w:rsidRPr="009F2030">
        <w:rPr>
          <w:rFonts w:ascii="Times New Roman" w:hAnsi="Times New Roman"/>
          <w:bCs/>
          <w:szCs w:val="28"/>
        </w:rPr>
        <w:t>Nghị định số 170/2025/NĐ-CP ngày 30/6/2025</w:t>
      </w:r>
      <w:r w:rsidR="00DB2D02" w:rsidRPr="009F2030">
        <w:rPr>
          <w:rFonts w:ascii="Times New Roman" w:hAnsi="Times New Roman"/>
          <w:szCs w:val="28"/>
          <w:shd w:val="clear" w:color="auto" w:fill="FFFFFF"/>
        </w:rPr>
        <w:t xml:space="preserve"> của Chính phủ </w:t>
      </w:r>
      <w:r w:rsidR="001A1E9A" w:rsidRPr="009F2030">
        <w:rPr>
          <w:rFonts w:ascii="Times New Roman" w:hAnsi="Times New Roman"/>
          <w:szCs w:val="28"/>
          <w:shd w:val="clear" w:color="auto" w:fill="FFFFFF"/>
        </w:rPr>
        <w:t>(</w:t>
      </w:r>
      <w:r w:rsidRPr="009F2030">
        <w:rPr>
          <w:rFonts w:ascii="Times New Roman" w:hAnsi="Times New Roman"/>
          <w:i/>
          <w:iCs/>
          <w:szCs w:val="28"/>
        </w:rPr>
        <w:t>Mẫu phiếu kèm theo</w:t>
      </w:r>
      <w:r w:rsidR="00867CB6" w:rsidRPr="009F2030">
        <w:rPr>
          <w:rFonts w:ascii="Times New Roman" w:hAnsi="Times New Roman"/>
          <w:i/>
          <w:iCs/>
          <w:szCs w:val="28"/>
        </w:rPr>
        <w:t xml:space="preserve"> Thông báo</w:t>
      </w:r>
      <w:r w:rsidR="001A1E9A" w:rsidRPr="009F2030">
        <w:rPr>
          <w:rFonts w:ascii="Times New Roman" w:hAnsi="Times New Roman"/>
          <w:iCs/>
          <w:szCs w:val="28"/>
        </w:rPr>
        <w:t>)</w:t>
      </w:r>
      <w:r w:rsidR="00DB2D02" w:rsidRPr="009F2030">
        <w:rPr>
          <w:rFonts w:ascii="Times New Roman" w:hAnsi="Times New Roman"/>
          <w:szCs w:val="28"/>
          <w:shd w:val="clear" w:color="auto" w:fill="FFFFFF"/>
        </w:rPr>
        <w:t>.</w:t>
      </w:r>
    </w:p>
    <w:p w14:paraId="3A316E2A" w14:textId="71AB2679" w:rsidR="009A288A" w:rsidRPr="009F2030" w:rsidRDefault="001A1E9A" w:rsidP="001A1E9A">
      <w:pPr>
        <w:pStyle w:val="ThnVnban"/>
        <w:spacing w:before="120"/>
        <w:ind w:firstLine="567"/>
        <w:rPr>
          <w:rFonts w:ascii="Times New Roman" w:hAnsi="Times New Roman"/>
          <w:bCs/>
          <w:i/>
          <w:szCs w:val="28"/>
        </w:rPr>
      </w:pPr>
      <w:r w:rsidRPr="009F2030">
        <w:rPr>
          <w:rFonts w:ascii="Times New Roman" w:hAnsi="Times New Roman"/>
          <w:i/>
          <w:szCs w:val="28"/>
          <w:u w:val="single"/>
          <w:shd w:val="clear" w:color="auto" w:fill="FFFFFF"/>
        </w:rPr>
        <w:t>Ghi chú</w:t>
      </w:r>
      <w:r w:rsidRPr="009F2030">
        <w:rPr>
          <w:rFonts w:ascii="Times New Roman" w:hAnsi="Times New Roman"/>
          <w:i/>
          <w:szCs w:val="28"/>
          <w:shd w:val="clear" w:color="auto" w:fill="FFFFFF"/>
        </w:rPr>
        <w:t xml:space="preserve">: </w:t>
      </w:r>
      <w:r w:rsidR="00DB2D02" w:rsidRPr="009F2030">
        <w:rPr>
          <w:rFonts w:ascii="Times New Roman" w:hAnsi="Times New Roman"/>
          <w:i/>
          <w:szCs w:val="28"/>
          <w:shd w:val="clear" w:color="auto" w:fill="FFFFFF"/>
        </w:rPr>
        <w:t>Người đăng ký dự tuyển công chức phải khai đầy đủ nội dung yêu cầu trong Phiếu đăng ký dự tuyển và chịu trách nhiệm về tính chính xác của các nội dung kê khai trong phiếu</w:t>
      </w:r>
      <w:r w:rsidR="009A288A" w:rsidRPr="009F2030">
        <w:rPr>
          <w:rFonts w:ascii="Times New Roman" w:hAnsi="Times New Roman"/>
          <w:bCs/>
          <w:i/>
          <w:szCs w:val="28"/>
        </w:rPr>
        <w:t>.</w:t>
      </w:r>
    </w:p>
    <w:p w14:paraId="155C140E" w14:textId="752E74D4" w:rsidR="009A288A" w:rsidRPr="009F2030" w:rsidRDefault="009A288A" w:rsidP="001A1E9A">
      <w:pPr>
        <w:pStyle w:val="ThnVnban"/>
        <w:spacing w:before="120"/>
        <w:ind w:firstLine="567"/>
        <w:rPr>
          <w:rFonts w:ascii="Times New Roman" w:hAnsi="Times New Roman"/>
          <w:szCs w:val="28"/>
        </w:rPr>
      </w:pPr>
      <w:r w:rsidRPr="009F2030">
        <w:rPr>
          <w:rFonts w:ascii="Times New Roman" w:hAnsi="Times New Roman"/>
          <w:bCs/>
          <w:szCs w:val="28"/>
        </w:rPr>
        <w:t xml:space="preserve">3.2. Phương thức nộp hồ sơ: </w:t>
      </w:r>
      <w:r w:rsidR="000148A8" w:rsidRPr="009F2030">
        <w:rPr>
          <w:rFonts w:ascii="Times New Roman" w:hAnsi="Times New Roman"/>
          <w:szCs w:val="28"/>
        </w:rPr>
        <w:t xml:space="preserve">Người đăng ký dự tuyển công chức nộp trực tiếp </w:t>
      </w:r>
      <w:r w:rsidR="000148A8" w:rsidRPr="009F2030">
        <w:rPr>
          <w:rFonts w:ascii="Times New Roman" w:hAnsi="Times New Roman"/>
          <w:bCs/>
          <w:szCs w:val="28"/>
        </w:rPr>
        <w:t xml:space="preserve">Phiếu đăng ký dự tuyển </w:t>
      </w:r>
      <w:r w:rsidR="000148A8" w:rsidRPr="009F2030">
        <w:rPr>
          <w:rFonts w:ascii="Times New Roman" w:hAnsi="Times New Roman"/>
          <w:szCs w:val="28"/>
        </w:rPr>
        <w:t>tại địa điểm tiếp nhận hoặc gửi theo đường bưu chính đến địa điểm tiếp nhận</w:t>
      </w:r>
      <w:r w:rsidRPr="009F2030">
        <w:rPr>
          <w:rFonts w:ascii="Times New Roman" w:hAnsi="Times New Roman"/>
          <w:szCs w:val="28"/>
        </w:rPr>
        <w:t>.</w:t>
      </w:r>
    </w:p>
    <w:p w14:paraId="087A2BEA" w14:textId="72CD7ECB" w:rsidR="009A288A" w:rsidRPr="009F2030" w:rsidRDefault="009A288A" w:rsidP="001A1E9A">
      <w:pPr>
        <w:pStyle w:val="ThnVnban"/>
        <w:spacing w:before="120"/>
        <w:ind w:firstLine="567"/>
        <w:rPr>
          <w:rFonts w:ascii="Times New Roman" w:hAnsi="Times New Roman"/>
          <w:bCs/>
          <w:szCs w:val="28"/>
        </w:rPr>
      </w:pPr>
      <w:r w:rsidRPr="009F2030">
        <w:rPr>
          <w:rFonts w:ascii="Times New Roman" w:hAnsi="Times New Roman"/>
          <w:bCs/>
          <w:szCs w:val="28"/>
        </w:rPr>
        <w:t xml:space="preserve">3.3. Địa chỉ tiếp nhận hồ sơ: </w:t>
      </w:r>
      <w:r w:rsidR="000148A8" w:rsidRPr="009F2030">
        <w:rPr>
          <w:rFonts w:ascii="Times New Roman" w:hAnsi="Times New Roman"/>
          <w:bCs/>
          <w:szCs w:val="28"/>
        </w:rPr>
        <w:t>Văn phòng Cục Quản lý Y, Dược cổ truyền tại tầng 3, Nhà B cơ quan Bộ Y tế - 138A Giảng Võ, Phường Giảng Võ, Thành phố Hà Nội</w:t>
      </w:r>
      <w:r w:rsidRPr="009F2030">
        <w:rPr>
          <w:rFonts w:ascii="Times New Roman" w:hAnsi="Times New Roman"/>
          <w:bCs/>
          <w:szCs w:val="28"/>
        </w:rPr>
        <w:t>.</w:t>
      </w:r>
    </w:p>
    <w:p w14:paraId="3F798440" w14:textId="77777777" w:rsidR="009A288A" w:rsidRPr="009F2030" w:rsidRDefault="009A288A" w:rsidP="001A1E9A">
      <w:pPr>
        <w:pStyle w:val="ThnVnban"/>
        <w:spacing w:before="120"/>
        <w:ind w:firstLine="567"/>
        <w:rPr>
          <w:rFonts w:ascii="Times New Roman" w:hAnsi="Times New Roman"/>
          <w:bCs/>
          <w:szCs w:val="28"/>
        </w:rPr>
      </w:pPr>
      <w:r w:rsidRPr="009F2030">
        <w:rPr>
          <w:rFonts w:ascii="Times New Roman" w:hAnsi="Times New Roman"/>
          <w:bCs/>
          <w:szCs w:val="28"/>
        </w:rPr>
        <w:t>3.4. Thời gian tiếp nhận hồ sơ: Việc tiếp nhận Phiếu đăng ký dự tuyển được thực hiện tại nơi tiếp nhận trong giờ hành chính.</w:t>
      </w:r>
    </w:p>
    <w:p w14:paraId="3198CCF7" w14:textId="3793286C" w:rsidR="001A1E9A" w:rsidRPr="009F2030" w:rsidRDefault="00C634DF" w:rsidP="001A49DD">
      <w:pPr>
        <w:pStyle w:val="ThnVnban"/>
        <w:spacing w:before="120"/>
        <w:ind w:firstLine="567"/>
        <w:rPr>
          <w:rFonts w:ascii="Times New Roman" w:hAnsi="Times New Roman"/>
          <w:szCs w:val="28"/>
        </w:rPr>
      </w:pPr>
      <w:r w:rsidRPr="009F2030">
        <w:rPr>
          <w:rFonts w:ascii="Times New Roman" w:hAnsi="Times New Roman"/>
          <w:bCs/>
          <w:szCs w:val="28"/>
        </w:rPr>
        <w:t>3.5.</w:t>
      </w:r>
      <w:r w:rsidR="009A288A" w:rsidRPr="009F2030">
        <w:rPr>
          <w:rFonts w:ascii="Times New Roman" w:hAnsi="Times New Roman"/>
          <w:bCs/>
          <w:szCs w:val="28"/>
        </w:rPr>
        <w:t xml:space="preserve"> Thời hạn tiếp nhận hồ sơ: </w:t>
      </w:r>
      <w:r w:rsidR="009A288A" w:rsidRPr="009F2030">
        <w:rPr>
          <w:rFonts w:ascii="Times New Roman" w:hAnsi="Times New Roman"/>
          <w:szCs w:val="28"/>
        </w:rPr>
        <w:t xml:space="preserve">Thời hạn nhận </w:t>
      </w:r>
      <w:r w:rsidR="009A288A" w:rsidRPr="009F2030">
        <w:rPr>
          <w:rFonts w:ascii="Times New Roman" w:hAnsi="Times New Roman"/>
          <w:bCs/>
          <w:szCs w:val="28"/>
        </w:rPr>
        <w:t xml:space="preserve">Phiếu đăng ký dự tuyển </w:t>
      </w:r>
      <w:r w:rsidR="009A288A" w:rsidRPr="009F2030">
        <w:rPr>
          <w:rFonts w:ascii="Times New Roman" w:hAnsi="Times New Roman"/>
          <w:szCs w:val="28"/>
        </w:rPr>
        <w:t xml:space="preserve">là 30 ngày kể từ ngày thông báo tuyển dụng công khai </w:t>
      </w:r>
      <w:r w:rsidR="009A288A" w:rsidRPr="009F2030">
        <w:rPr>
          <w:rFonts w:ascii="Times New Roman" w:hAnsi="Times New Roman"/>
          <w:szCs w:val="28"/>
          <w:shd w:val="clear" w:color="auto" w:fill="FFFFFF"/>
        </w:rPr>
        <w:t xml:space="preserve">trên </w:t>
      </w:r>
      <w:r w:rsidR="009A288A" w:rsidRPr="009F2030">
        <w:rPr>
          <w:rFonts w:ascii="Times New Roman" w:hAnsi="Times New Roman"/>
          <w:bCs/>
          <w:szCs w:val="28"/>
        </w:rPr>
        <w:t>Báo Sức khỏe và Đời sống</w:t>
      </w:r>
      <w:r w:rsidR="000148A8" w:rsidRPr="009F2030">
        <w:rPr>
          <w:rFonts w:ascii="Times New Roman" w:hAnsi="Times New Roman"/>
          <w:bCs/>
          <w:szCs w:val="28"/>
        </w:rPr>
        <w:t>.</w:t>
      </w:r>
    </w:p>
    <w:p w14:paraId="3BFF62A6" w14:textId="762E1BC4" w:rsidR="001A1E9A" w:rsidRPr="009F2030" w:rsidRDefault="001A1E9A" w:rsidP="001A1E9A">
      <w:pPr>
        <w:pStyle w:val="ThnVnban"/>
        <w:spacing w:before="120"/>
        <w:ind w:firstLine="567"/>
        <w:rPr>
          <w:rFonts w:ascii="Times New Roman" w:hAnsi="Times New Roman"/>
          <w:i/>
          <w:szCs w:val="28"/>
        </w:rPr>
      </w:pPr>
      <w:r w:rsidRPr="009F2030">
        <w:rPr>
          <w:rFonts w:ascii="Times New Roman" w:hAnsi="Times New Roman"/>
          <w:b/>
          <w:bCs/>
          <w:szCs w:val="28"/>
        </w:rPr>
        <w:t>4. Chế độ ưu tiên</w:t>
      </w:r>
      <w:r w:rsidR="00867CB6" w:rsidRPr="009F2030">
        <w:rPr>
          <w:rFonts w:ascii="Times New Roman" w:hAnsi="Times New Roman"/>
          <w:b/>
          <w:bCs/>
          <w:szCs w:val="28"/>
        </w:rPr>
        <w:t>:</w:t>
      </w:r>
    </w:p>
    <w:p w14:paraId="4F786141" w14:textId="77777777" w:rsidR="001A1E9A" w:rsidRPr="009F2030" w:rsidRDefault="001A1E9A" w:rsidP="001A1E9A">
      <w:pPr>
        <w:pStyle w:val="ThnVnban"/>
        <w:spacing w:before="120"/>
        <w:ind w:firstLine="567"/>
        <w:rPr>
          <w:rFonts w:ascii="Times New Roman" w:hAnsi="Times New Roman"/>
          <w:b/>
          <w:bCs/>
          <w:szCs w:val="28"/>
        </w:rPr>
      </w:pPr>
      <w:r w:rsidRPr="009F2030">
        <w:rPr>
          <w:rFonts w:ascii="Times New Roman" w:hAnsi="Times New Roman"/>
          <w:szCs w:val="28"/>
        </w:rPr>
        <w:t>Đối tượng và điểm ưu tiên trong thi tuyển như sau:</w:t>
      </w:r>
    </w:p>
    <w:p w14:paraId="5837EA7B" w14:textId="68A6452B"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 xml:space="preserve">(1) </w:t>
      </w:r>
      <w:r w:rsidR="000148A8" w:rsidRPr="009F2030">
        <w:rPr>
          <w:sz w:val="28"/>
          <w:szCs w:val="28"/>
        </w:rPr>
        <w:t>Anh hùng Lực lượng vũ trang, Anh hùng Lao động, thương binh, người hưởng chính sách như thương binh, thương binh loại B: Được cộng 7,5 điểm vào kết quả điểm thi nghiệp vụ chuyên ngành</w:t>
      </w:r>
      <w:r w:rsidRPr="009F2030">
        <w:rPr>
          <w:sz w:val="28"/>
          <w:szCs w:val="28"/>
        </w:rPr>
        <w:t>;</w:t>
      </w:r>
    </w:p>
    <w:p w14:paraId="742B51CA" w14:textId="1E072EB9"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 xml:space="preserve">(2) </w:t>
      </w:r>
      <w:r w:rsidR="000148A8" w:rsidRPr="009F2030">
        <w:rPr>
          <w:sz w:val="28"/>
          <w:szCs w:val="28"/>
        </w:rPr>
        <w:t>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thi nghiệp vụ chuyên ngành</w:t>
      </w:r>
      <w:r w:rsidRPr="009F2030">
        <w:rPr>
          <w:sz w:val="28"/>
          <w:szCs w:val="28"/>
        </w:rPr>
        <w:t>;</w:t>
      </w:r>
    </w:p>
    <w:p w14:paraId="3CED9BCF" w14:textId="651F62DE"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 xml:space="preserve">(3) </w:t>
      </w:r>
      <w:r w:rsidR="000148A8" w:rsidRPr="009F2030">
        <w:rPr>
          <w:sz w:val="28"/>
          <w:szCs w:val="28"/>
        </w:rPr>
        <w:t>Người hoàn thành nghĩa vụ quân sự, nghĩa vụ tham gia công an nhân dân, đội viên thanh niên xung phong: Được cộng 2,5 điểm vào kết quả điểm thi nghiệp vụ chuyên ngành</w:t>
      </w:r>
      <w:r w:rsidR="00686E4E" w:rsidRPr="009F2030">
        <w:rPr>
          <w:sz w:val="28"/>
          <w:szCs w:val="28"/>
        </w:rPr>
        <w:t>;</w:t>
      </w:r>
    </w:p>
    <w:p w14:paraId="72552B34" w14:textId="127EA114" w:rsidR="00686E4E" w:rsidRPr="009F2030" w:rsidRDefault="00686E4E" w:rsidP="001A1E9A">
      <w:pPr>
        <w:pStyle w:val="ThngthngWeb"/>
        <w:shd w:val="clear" w:color="auto" w:fill="FFFFFF"/>
        <w:spacing w:before="120" w:beforeAutospacing="0" w:after="0" w:afterAutospacing="0"/>
        <w:ind w:firstLine="567"/>
        <w:jc w:val="both"/>
        <w:rPr>
          <w:sz w:val="28"/>
          <w:szCs w:val="28"/>
        </w:rPr>
      </w:pPr>
      <w:r w:rsidRPr="009F2030">
        <w:rPr>
          <w:sz w:val="28"/>
          <w:szCs w:val="28"/>
        </w:rPr>
        <w:t>(4) Cán bộ công đoàn trưởng thành từ cơ sở, trong phong trào công nhân theo quy định của cấp có thẩm quyền: Được cộng 1,5 điểm vào kết quả điểm thi nghiệp vụ chuyên ngành.</w:t>
      </w:r>
    </w:p>
    <w:p w14:paraId="027F1D8F" w14:textId="76CB09AF"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 xml:space="preserve">Trường hợp người dự thi tuyển thuộc nhiều diện ưu tiên thì </w:t>
      </w:r>
      <w:r w:rsidR="00686E4E" w:rsidRPr="009F2030">
        <w:rPr>
          <w:sz w:val="28"/>
          <w:szCs w:val="28"/>
        </w:rPr>
        <w:t>chỉ được cộng điểm ưu tiên cao nhất vào kết quả điểm thi nghiệp vụ chuyên ngành</w:t>
      </w:r>
      <w:r w:rsidRPr="009F2030">
        <w:rPr>
          <w:sz w:val="28"/>
          <w:szCs w:val="28"/>
        </w:rPr>
        <w:t>.</w:t>
      </w:r>
    </w:p>
    <w:p w14:paraId="68C0B7A6" w14:textId="77777777" w:rsidR="0008231B" w:rsidRPr="009F2030" w:rsidRDefault="0008231B" w:rsidP="001A1E9A">
      <w:pPr>
        <w:shd w:val="clear" w:color="auto" w:fill="FFFFFF"/>
        <w:spacing w:before="120"/>
        <w:ind w:firstLine="567"/>
        <w:jc w:val="both"/>
        <w:rPr>
          <w:rFonts w:eastAsia="Times New Roman" w:cs="Times New Roman"/>
          <w:b/>
          <w:bCs/>
          <w:szCs w:val="28"/>
        </w:rPr>
      </w:pPr>
      <w:bookmarkStart w:id="1" w:name="bookmark3"/>
    </w:p>
    <w:p w14:paraId="619DA3C1" w14:textId="428E50DB" w:rsidR="001A1E9A" w:rsidRPr="009F2030" w:rsidRDefault="001A1E9A" w:rsidP="001A1E9A">
      <w:pPr>
        <w:shd w:val="clear" w:color="auto" w:fill="FFFFFF"/>
        <w:spacing w:before="120"/>
        <w:ind w:firstLine="567"/>
        <w:jc w:val="both"/>
        <w:rPr>
          <w:rFonts w:cs="Times New Roman"/>
          <w:bCs/>
          <w:i/>
          <w:szCs w:val="28"/>
        </w:rPr>
      </w:pPr>
      <w:r w:rsidRPr="009F2030">
        <w:rPr>
          <w:rFonts w:eastAsia="Times New Roman" w:cs="Times New Roman"/>
          <w:b/>
          <w:bCs/>
          <w:szCs w:val="28"/>
        </w:rPr>
        <w:lastRenderedPageBreak/>
        <w:t>5. Nội dung, hình thức và thời gian thi</w:t>
      </w:r>
      <w:bookmarkEnd w:id="1"/>
      <w:r w:rsidRPr="009F2030">
        <w:rPr>
          <w:rFonts w:eastAsia="Times New Roman" w:cs="Times New Roman"/>
          <w:b/>
          <w:bCs/>
          <w:szCs w:val="28"/>
        </w:rPr>
        <w:t xml:space="preserve"> tuyển công chức</w:t>
      </w:r>
    </w:p>
    <w:p w14:paraId="77A014C7" w14:textId="77777777" w:rsidR="001A1E9A" w:rsidRPr="009F2030" w:rsidRDefault="001A1E9A" w:rsidP="001A1E9A">
      <w:pPr>
        <w:shd w:val="clear" w:color="auto" w:fill="FFFFFF"/>
        <w:spacing w:before="120"/>
        <w:ind w:firstLine="567"/>
        <w:jc w:val="both"/>
        <w:rPr>
          <w:rFonts w:eastAsia="Times New Roman" w:cs="Times New Roman"/>
          <w:bCs/>
          <w:szCs w:val="28"/>
        </w:rPr>
      </w:pPr>
      <w:r w:rsidRPr="009F2030">
        <w:rPr>
          <w:rFonts w:cs="Times New Roman"/>
          <w:szCs w:val="28"/>
        </w:rPr>
        <w:t>Thi tuyển công chức được thực hiện theo 2 vòng thi như sau:</w:t>
      </w:r>
    </w:p>
    <w:p w14:paraId="534A1C30" w14:textId="0B65E5EB" w:rsidR="001A1E9A" w:rsidRPr="009F2030" w:rsidRDefault="001A1E9A" w:rsidP="001A1E9A">
      <w:pPr>
        <w:pStyle w:val="ThngthngWeb"/>
        <w:shd w:val="clear" w:color="auto" w:fill="FFFFFF"/>
        <w:spacing w:before="120" w:beforeAutospacing="0" w:after="0" w:afterAutospacing="0"/>
        <w:ind w:firstLine="567"/>
        <w:jc w:val="both"/>
        <w:rPr>
          <w:b/>
          <w:bCs/>
          <w:sz w:val="28"/>
          <w:szCs w:val="28"/>
        </w:rPr>
      </w:pPr>
      <w:r w:rsidRPr="009F2030">
        <w:rPr>
          <w:b/>
          <w:bCs/>
          <w:sz w:val="28"/>
          <w:szCs w:val="28"/>
        </w:rPr>
        <w:t xml:space="preserve">5.1. Vòng 1: </w:t>
      </w:r>
      <w:r w:rsidR="00686E4E" w:rsidRPr="009F2030">
        <w:rPr>
          <w:b/>
          <w:bCs/>
          <w:sz w:val="28"/>
          <w:szCs w:val="28"/>
        </w:rPr>
        <w:t>Môn thi điều kiện kiểm tra kiến thức, năng lực chung</w:t>
      </w:r>
    </w:p>
    <w:p w14:paraId="5D284E0E" w14:textId="77777777"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a) Hình thức thi: Thi trắc nghiệm trên máy vi tính.</w:t>
      </w:r>
    </w:p>
    <w:p w14:paraId="6E474926" w14:textId="486E8775" w:rsidR="001A1E9A" w:rsidRPr="009F2030" w:rsidRDefault="001A1E9A" w:rsidP="001A1E9A">
      <w:pPr>
        <w:pStyle w:val="ThngthngWeb"/>
        <w:shd w:val="clear" w:color="auto" w:fill="FFFFFF"/>
        <w:spacing w:before="120" w:beforeAutospacing="0" w:after="0" w:afterAutospacing="0"/>
        <w:ind w:firstLine="567"/>
        <w:jc w:val="both"/>
        <w:rPr>
          <w:sz w:val="28"/>
          <w:szCs w:val="28"/>
        </w:rPr>
      </w:pPr>
      <w:r w:rsidRPr="009F2030">
        <w:rPr>
          <w:sz w:val="28"/>
          <w:szCs w:val="28"/>
        </w:rPr>
        <w:t xml:space="preserve">b) </w:t>
      </w:r>
      <w:r w:rsidR="00686E4E" w:rsidRPr="009F2030">
        <w:rPr>
          <w:sz w:val="28"/>
          <w:szCs w:val="28"/>
        </w:rPr>
        <w:t>Nội dung thi: 60 câu hỏi đánh giá năng lực tư duy, năng lực ứng dụng kiến thức vào thực tiễn; hiểu biết chung, cơ bản của thí sinh về hệ thống chính trị; quản lý hành chính nhà nước; quyền, nghĩa vụ của công chức, đạo đức công vụ; kiến thức về xã hội, văn hóa, lịch sử.</w:t>
      </w:r>
    </w:p>
    <w:p w14:paraId="4E1FDEC9" w14:textId="77777777" w:rsidR="00686E4E" w:rsidRPr="009F2030" w:rsidRDefault="00686E4E" w:rsidP="00686E4E">
      <w:pPr>
        <w:pStyle w:val="ThngthngWeb"/>
        <w:shd w:val="clear" w:color="auto" w:fill="FFFFFF"/>
        <w:spacing w:before="120" w:beforeAutospacing="0" w:after="0" w:afterAutospacing="0"/>
        <w:ind w:firstLine="567"/>
        <w:jc w:val="both"/>
        <w:rPr>
          <w:sz w:val="28"/>
          <w:szCs w:val="28"/>
        </w:rPr>
      </w:pPr>
      <w:r w:rsidRPr="009F2030">
        <w:rPr>
          <w:sz w:val="28"/>
          <w:szCs w:val="28"/>
        </w:rPr>
        <w:t>c</w:t>
      </w:r>
      <w:r w:rsidR="001A1E9A" w:rsidRPr="009F2030">
        <w:rPr>
          <w:sz w:val="28"/>
          <w:szCs w:val="28"/>
        </w:rPr>
        <w:t xml:space="preserve">) </w:t>
      </w:r>
      <w:r w:rsidRPr="009F2030">
        <w:rPr>
          <w:sz w:val="28"/>
          <w:szCs w:val="28"/>
        </w:rPr>
        <w:t xml:space="preserve">Thời gian thi: 60 phút. </w:t>
      </w:r>
    </w:p>
    <w:p w14:paraId="6DEB7B16" w14:textId="4E6CFEF0" w:rsidR="00686E4E" w:rsidRPr="009F2030" w:rsidRDefault="00686E4E" w:rsidP="00686E4E">
      <w:pPr>
        <w:pStyle w:val="ThngthngWeb"/>
        <w:shd w:val="clear" w:color="auto" w:fill="FFFFFF"/>
        <w:spacing w:before="120" w:beforeAutospacing="0" w:after="0" w:afterAutospacing="0"/>
        <w:ind w:firstLine="567"/>
        <w:jc w:val="both"/>
        <w:rPr>
          <w:sz w:val="28"/>
          <w:szCs w:val="28"/>
        </w:rPr>
      </w:pPr>
      <w:r w:rsidRPr="009F2030">
        <w:rPr>
          <w:sz w:val="28"/>
          <w:szCs w:val="28"/>
        </w:rPr>
        <w:t xml:space="preserve">Người dự tuyển trả lời đúng từ 50% số câu hỏi trở lên thì được tham dự </w:t>
      </w:r>
      <w:r w:rsidR="00EF0CEE" w:rsidRPr="009F2030">
        <w:rPr>
          <w:sz w:val="28"/>
          <w:szCs w:val="28"/>
        </w:rPr>
        <w:t>V</w:t>
      </w:r>
      <w:r w:rsidRPr="009F2030">
        <w:rPr>
          <w:sz w:val="28"/>
          <w:szCs w:val="28"/>
        </w:rPr>
        <w:t xml:space="preserve">òng 2. Không thực hiện việc phúc khảo đối với kết quả thi </w:t>
      </w:r>
      <w:r w:rsidR="00EF0CEE" w:rsidRPr="009F2030">
        <w:rPr>
          <w:sz w:val="28"/>
          <w:szCs w:val="28"/>
        </w:rPr>
        <w:t>V</w:t>
      </w:r>
      <w:r w:rsidRPr="009F2030">
        <w:rPr>
          <w:sz w:val="28"/>
          <w:szCs w:val="28"/>
        </w:rPr>
        <w:t>òng 1.</w:t>
      </w:r>
    </w:p>
    <w:p w14:paraId="306C921E" w14:textId="499B8288" w:rsidR="001A1E9A" w:rsidRPr="009F2030" w:rsidRDefault="001A1E9A" w:rsidP="00686E4E">
      <w:pPr>
        <w:pStyle w:val="ThngthngWeb"/>
        <w:shd w:val="clear" w:color="auto" w:fill="FFFFFF"/>
        <w:spacing w:before="120" w:beforeAutospacing="0" w:after="0" w:afterAutospacing="0"/>
        <w:ind w:firstLine="567"/>
        <w:jc w:val="both"/>
        <w:rPr>
          <w:b/>
          <w:bCs/>
          <w:sz w:val="28"/>
          <w:szCs w:val="28"/>
        </w:rPr>
      </w:pPr>
      <w:r w:rsidRPr="009F2030">
        <w:rPr>
          <w:b/>
          <w:bCs/>
          <w:sz w:val="28"/>
          <w:szCs w:val="28"/>
        </w:rPr>
        <w:t>5.2. Vòng 2: Thi môn nghiệp vụ chuyên ngành</w:t>
      </w:r>
    </w:p>
    <w:p w14:paraId="7F7345E8" w14:textId="48E0AF7E"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a) Hình thức thi: Kết hợp viết và phỏng vấn.</w:t>
      </w:r>
    </w:p>
    <w:p w14:paraId="044DE23A" w14:textId="334A2609"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b) Nội dung thi:</w:t>
      </w:r>
    </w:p>
    <w:p w14:paraId="3AEC71CF" w14:textId="6D305764"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 xml:space="preserve">- Đối với bài thi viết: </w:t>
      </w:r>
    </w:p>
    <w:p w14:paraId="1BD6E885" w14:textId="77777777"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 xml:space="preserve">+ Nội dung thi kiểm tra kiến thức về chủ trương, đường lối của Đảng, chính sách, pháp luật về ngành, lĩnh vực tuyển dụng; năng lực chuyên môn, nghiệp vụ; kỹ năng thực thi công vụ của người dự tuyển theo yêu cầu của vị trí việc làm cần tuyển. </w:t>
      </w:r>
    </w:p>
    <w:p w14:paraId="1EA2F363" w14:textId="08DE7FFD"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 Tổ chức thi viết bằng hình thức thi trên máy vi tính, số lượng câu hỏi bảo đảm tối thiểu 60 câu, tối đa 120 câu (theo hình thức câu hỏi trắc nghiệm). Thời gian thi tương ứng với tổng số câu hỏi, bảo đảm tối thiểu là 90 phút, tối đa là 180 phút.</w:t>
      </w:r>
      <w:r w:rsidR="00D82D14" w:rsidRPr="009F2030">
        <w:rPr>
          <w:rFonts w:ascii="Times New Roman" w:hAnsi="Times New Roman"/>
          <w:szCs w:val="28"/>
        </w:rPr>
        <w:t xml:space="preserve"> Không thực hiện việc phúc khảo với bài thi trên máy vi tính.</w:t>
      </w:r>
    </w:p>
    <w:p w14:paraId="6C5FD1DD" w14:textId="0CF744A4" w:rsidR="00686E4E" w:rsidRPr="009F2030" w:rsidRDefault="00686E4E" w:rsidP="00686E4E">
      <w:pPr>
        <w:pStyle w:val="ThnVnban"/>
        <w:spacing w:before="120"/>
        <w:ind w:firstLine="567"/>
        <w:rPr>
          <w:rFonts w:ascii="Times New Roman" w:hAnsi="Times New Roman"/>
          <w:szCs w:val="28"/>
        </w:rPr>
      </w:pPr>
      <w:r w:rsidRPr="009F2030">
        <w:rPr>
          <w:rFonts w:ascii="Times New Roman" w:hAnsi="Times New Roman"/>
          <w:szCs w:val="28"/>
        </w:rPr>
        <w:t>- Đối với bài thi phỏng vấn: Nội dung thi phỏng vấn tập trung đánh giá về năng lực: tư duy, giao tiếp, phán đoán tình huống, học hỏi, phát triển, diễn đạt, thái độ, tính cách và các năng lực khác theo yêu cầu của vị trí việc làm. Thời gian thi tối đa 30 phút. Không thực hiện việc phúc khảo đối với bài thi phỏng vấn.</w:t>
      </w:r>
    </w:p>
    <w:p w14:paraId="26B46988" w14:textId="6AADA6D7" w:rsidR="00686E4E" w:rsidRPr="009F2030" w:rsidRDefault="00686E4E" w:rsidP="00D82D14">
      <w:pPr>
        <w:pStyle w:val="ThnVnban"/>
        <w:spacing w:before="120"/>
        <w:ind w:firstLine="567"/>
        <w:rPr>
          <w:rFonts w:ascii="Times New Roman" w:hAnsi="Times New Roman"/>
          <w:szCs w:val="28"/>
        </w:rPr>
      </w:pPr>
      <w:r w:rsidRPr="009F2030">
        <w:rPr>
          <w:rFonts w:ascii="Times New Roman" w:hAnsi="Times New Roman"/>
          <w:szCs w:val="28"/>
        </w:rPr>
        <w:t>- Thang điểm bài thi viết: 100 điểm; bài thi phỏng vấn: 100 điểm.</w:t>
      </w:r>
      <w:r w:rsidR="00D82D14" w:rsidRPr="009F2030">
        <w:rPr>
          <w:rFonts w:ascii="Times New Roman" w:hAnsi="Times New Roman"/>
          <w:szCs w:val="28"/>
        </w:rPr>
        <w:t xml:space="preserve"> </w:t>
      </w:r>
      <w:r w:rsidRPr="009F2030">
        <w:rPr>
          <w:rFonts w:ascii="Times New Roman" w:hAnsi="Times New Roman"/>
          <w:szCs w:val="28"/>
        </w:rPr>
        <w:t>Tổng điểm bài thi viết và bài thi phỏng vấn được quy đổi về thang điểm 100 theo tỷ lệ điểm của bài thi viết là 70%, của bài thi phỏng vấn là 30% (được làm tròn đến 02 chữ số thập phân).</w:t>
      </w:r>
    </w:p>
    <w:p w14:paraId="36677E97" w14:textId="0A9C7B11" w:rsidR="007B2AC7" w:rsidRPr="009F2030" w:rsidRDefault="000B6121" w:rsidP="001A1E9A">
      <w:pPr>
        <w:spacing w:before="120"/>
        <w:ind w:firstLine="567"/>
        <w:jc w:val="both"/>
        <w:rPr>
          <w:rFonts w:eastAsia="Times New Roman" w:cs="Times New Roman"/>
          <w:b/>
          <w:bCs/>
          <w:szCs w:val="28"/>
        </w:rPr>
      </w:pPr>
      <w:r w:rsidRPr="009F2030">
        <w:rPr>
          <w:rFonts w:eastAsia="Times New Roman" w:cs="Times New Roman"/>
          <w:b/>
          <w:bCs/>
          <w:szCs w:val="28"/>
        </w:rPr>
        <w:t>6. Thời g</w:t>
      </w:r>
      <w:r w:rsidR="001A1E9A" w:rsidRPr="009F2030">
        <w:rPr>
          <w:rFonts w:eastAsia="Times New Roman" w:cs="Times New Roman"/>
          <w:b/>
          <w:bCs/>
          <w:szCs w:val="28"/>
        </w:rPr>
        <w:t>ian, địa điểm tổ chức thi tuyển</w:t>
      </w:r>
      <w:r w:rsidR="001A49DD" w:rsidRPr="009F2030">
        <w:rPr>
          <w:rFonts w:eastAsia="Times New Roman" w:cs="Times New Roman"/>
          <w:b/>
          <w:bCs/>
          <w:szCs w:val="28"/>
        </w:rPr>
        <w:t xml:space="preserve">, </w:t>
      </w:r>
      <w:r w:rsidR="00D82D14" w:rsidRPr="009F2030">
        <w:rPr>
          <w:rFonts w:eastAsia="Times New Roman" w:cs="Times New Roman"/>
          <w:b/>
          <w:bCs/>
          <w:szCs w:val="28"/>
        </w:rPr>
        <w:t xml:space="preserve">lệ </w:t>
      </w:r>
      <w:r w:rsidR="001A49DD" w:rsidRPr="009F2030">
        <w:rPr>
          <w:rFonts w:eastAsia="Times New Roman" w:cs="Times New Roman"/>
          <w:b/>
          <w:bCs/>
          <w:szCs w:val="28"/>
        </w:rPr>
        <w:t xml:space="preserve">phí </w:t>
      </w:r>
      <w:r w:rsidR="00D82D14" w:rsidRPr="009F2030">
        <w:rPr>
          <w:rFonts w:eastAsia="Times New Roman" w:cs="Times New Roman"/>
          <w:b/>
          <w:bCs/>
          <w:szCs w:val="28"/>
        </w:rPr>
        <w:t>dự tuyển và hình thức thông báo:</w:t>
      </w:r>
    </w:p>
    <w:p w14:paraId="0A3B25CC" w14:textId="35BE32AD" w:rsidR="00D82D14" w:rsidRPr="009F2030" w:rsidRDefault="000B6121" w:rsidP="00D82D14">
      <w:pPr>
        <w:spacing w:before="120"/>
        <w:ind w:firstLine="567"/>
        <w:jc w:val="both"/>
        <w:rPr>
          <w:rFonts w:eastAsia="Times New Roman" w:cs="Times New Roman"/>
          <w:szCs w:val="28"/>
        </w:rPr>
      </w:pPr>
      <w:r w:rsidRPr="009F2030">
        <w:rPr>
          <w:rFonts w:eastAsia="Times New Roman" w:cs="Times New Roman"/>
          <w:szCs w:val="28"/>
        </w:rPr>
        <w:t>- Thời gian dự kiến thi tuyển</w:t>
      </w:r>
      <w:r w:rsidR="00D82D14" w:rsidRPr="009F2030">
        <w:rPr>
          <w:rFonts w:eastAsia="Times New Roman" w:cs="Times New Roman"/>
          <w:szCs w:val="28"/>
        </w:rPr>
        <w:t>:</w:t>
      </w:r>
      <w:r w:rsidRPr="009F2030">
        <w:rPr>
          <w:rFonts w:eastAsia="Times New Roman" w:cs="Times New Roman"/>
          <w:szCs w:val="28"/>
        </w:rPr>
        <w:t xml:space="preserve"> Quý I</w:t>
      </w:r>
      <w:r w:rsidR="00D82D14" w:rsidRPr="009F2030">
        <w:rPr>
          <w:rFonts w:eastAsia="Times New Roman" w:cs="Times New Roman"/>
          <w:szCs w:val="28"/>
        </w:rPr>
        <w:t xml:space="preserve"> năm </w:t>
      </w:r>
      <w:r w:rsidR="001A1E9A" w:rsidRPr="009F2030">
        <w:rPr>
          <w:rFonts w:eastAsia="Times New Roman" w:cs="Times New Roman"/>
          <w:szCs w:val="28"/>
        </w:rPr>
        <w:t>202</w:t>
      </w:r>
      <w:r w:rsidR="00D82D14" w:rsidRPr="009F2030">
        <w:rPr>
          <w:rFonts w:eastAsia="Times New Roman" w:cs="Times New Roman"/>
          <w:szCs w:val="28"/>
        </w:rPr>
        <w:t>6</w:t>
      </w:r>
      <w:r w:rsidR="00C54E35" w:rsidRPr="009F2030">
        <w:rPr>
          <w:rFonts w:eastAsia="Times New Roman" w:cs="Times New Roman"/>
          <w:szCs w:val="28"/>
        </w:rPr>
        <w:t>.</w:t>
      </w:r>
    </w:p>
    <w:p w14:paraId="61976E13" w14:textId="5CAAF734" w:rsidR="001A1E9A" w:rsidRPr="009F2030" w:rsidRDefault="00D82D14" w:rsidP="00D82D14">
      <w:pPr>
        <w:spacing w:before="120"/>
        <w:ind w:firstLine="567"/>
        <w:jc w:val="both"/>
        <w:rPr>
          <w:rFonts w:eastAsia="Times New Roman" w:cs="Times New Roman"/>
          <w:szCs w:val="28"/>
        </w:rPr>
      </w:pPr>
      <w:r w:rsidRPr="009F2030">
        <w:rPr>
          <w:rFonts w:eastAsia="Times New Roman" w:cs="Times New Roman"/>
          <w:szCs w:val="28"/>
        </w:rPr>
        <w:t>- Đ</w:t>
      </w:r>
      <w:r w:rsidR="000B6121" w:rsidRPr="009F2030">
        <w:rPr>
          <w:rFonts w:eastAsia="Times New Roman" w:cs="Times New Roman"/>
          <w:szCs w:val="28"/>
        </w:rPr>
        <w:t>ịa điểm tổ chức thi</w:t>
      </w:r>
      <w:r w:rsidRPr="009F2030">
        <w:rPr>
          <w:rFonts w:eastAsia="Times New Roman" w:cs="Times New Roman"/>
          <w:szCs w:val="28"/>
        </w:rPr>
        <w:t xml:space="preserve"> </w:t>
      </w:r>
      <w:r w:rsidR="000B6121" w:rsidRPr="009F2030">
        <w:rPr>
          <w:rFonts w:eastAsia="Times New Roman" w:cs="Times New Roman"/>
          <w:szCs w:val="28"/>
        </w:rPr>
        <w:t>tuyển</w:t>
      </w:r>
      <w:r w:rsidR="00C54E35" w:rsidRPr="009F2030">
        <w:rPr>
          <w:rFonts w:eastAsia="Times New Roman" w:cs="Times New Roman"/>
          <w:szCs w:val="28"/>
        </w:rPr>
        <w:t>:</w:t>
      </w:r>
      <w:r w:rsidR="001A1E9A" w:rsidRPr="009F2030">
        <w:rPr>
          <w:rFonts w:eastAsia="Times New Roman" w:cs="Times New Roman"/>
          <w:szCs w:val="28"/>
        </w:rPr>
        <w:t xml:space="preserve"> Hội đồng tuyển dụng sẽ thông báo cụ thể đến các thí sinh dự tuyển. </w:t>
      </w:r>
    </w:p>
    <w:p w14:paraId="248AA2B8" w14:textId="25DA765C" w:rsidR="00D82D14" w:rsidRPr="009F2030" w:rsidRDefault="00D82D14" w:rsidP="00D82D14">
      <w:pPr>
        <w:spacing w:before="120"/>
        <w:ind w:firstLine="567"/>
        <w:jc w:val="both"/>
        <w:rPr>
          <w:rFonts w:eastAsia="Times New Roman" w:cs="Times New Roman"/>
          <w:sz w:val="24"/>
          <w:szCs w:val="24"/>
        </w:rPr>
      </w:pPr>
      <w:r w:rsidRPr="009F2030">
        <w:rPr>
          <w:szCs w:val="28"/>
        </w:rPr>
        <w:lastRenderedPageBreak/>
        <w:t>- Phí tuyển dụng</w:t>
      </w:r>
      <w:r w:rsidR="00C54E35" w:rsidRPr="009F2030">
        <w:rPr>
          <w:szCs w:val="28"/>
        </w:rPr>
        <w:t>:</w:t>
      </w:r>
      <w:r w:rsidRPr="009F2030">
        <w:rPr>
          <w:szCs w:val="28"/>
        </w:rPr>
        <w:t xml:space="preserve"> Thực hiện theo quy định tại Thông tư số 92/2021/TTBTC ngày 28/10/2021 của Bộ trưởng Bộ Tài chính quy định mức thu, chế độ thu, nộp, quản lý và sử dụng phí tuyển dụng, dự thi nâng ngạch, thăng hạng công chức, viên chức. Hội đồng tuyển dụng sẽ thông báo mức thu và phương thức nộp phí tuyển dụng khi thông báo danh sách thí sinh đủ điều kiện dự thi. Trường hợp thí sinh đăng ký nhưng không tham gia thi tuyển, Cục Quản lý Y, Dược cổ truyền không hoàn trả lại hồ sơ và phí tuyển dụng.</w:t>
      </w:r>
    </w:p>
    <w:p w14:paraId="0F83EA9A" w14:textId="6117938D" w:rsidR="007B2AC7" w:rsidRPr="009F2030" w:rsidRDefault="001A1E9A" w:rsidP="009C351D">
      <w:pPr>
        <w:spacing w:before="120"/>
        <w:ind w:firstLine="567"/>
        <w:jc w:val="both"/>
        <w:rPr>
          <w:rFonts w:eastAsia="Times New Roman" w:cs="Times New Roman"/>
          <w:szCs w:val="28"/>
        </w:rPr>
      </w:pPr>
      <w:r w:rsidRPr="009F2030">
        <w:rPr>
          <w:rFonts w:eastAsia="Times New Roman" w:cs="Times New Roman"/>
          <w:szCs w:val="28"/>
        </w:rPr>
        <w:t xml:space="preserve">- Hội đồng tuyển dụng không tổ </w:t>
      </w:r>
      <w:r w:rsidR="000B6121" w:rsidRPr="009F2030">
        <w:rPr>
          <w:rFonts w:eastAsia="Times New Roman" w:cs="Times New Roman"/>
          <w:szCs w:val="28"/>
        </w:rPr>
        <w:t>chức ôn tập, các cá nhân tham gia dự tuyển tự ôn tập t</w:t>
      </w:r>
      <w:r w:rsidRPr="009F2030">
        <w:rPr>
          <w:rFonts w:eastAsia="Times New Roman" w:cs="Times New Roman"/>
          <w:szCs w:val="28"/>
        </w:rPr>
        <w:t>heo</w:t>
      </w:r>
      <w:r w:rsidR="001463E6" w:rsidRPr="009F2030">
        <w:rPr>
          <w:rFonts w:eastAsia="Times New Roman" w:cs="Times New Roman"/>
          <w:szCs w:val="28"/>
        </w:rPr>
        <w:t xml:space="preserve"> danh mục</w:t>
      </w:r>
      <w:r w:rsidRPr="009F2030">
        <w:rPr>
          <w:rFonts w:eastAsia="Times New Roman" w:cs="Times New Roman"/>
          <w:szCs w:val="28"/>
        </w:rPr>
        <w:t xml:space="preserve"> tài liệu do Hội đồng </w:t>
      </w:r>
      <w:r w:rsidR="000B6121" w:rsidRPr="009F2030">
        <w:rPr>
          <w:rFonts w:eastAsia="Times New Roman" w:cs="Times New Roman"/>
          <w:szCs w:val="28"/>
        </w:rPr>
        <w:t>tuyển dụng cung cấp.</w:t>
      </w:r>
    </w:p>
    <w:p w14:paraId="4893D9D0" w14:textId="123BB740" w:rsidR="00D82D14" w:rsidRPr="009F2030" w:rsidRDefault="00D82D14" w:rsidP="00C54E35">
      <w:pPr>
        <w:spacing w:before="120"/>
        <w:ind w:firstLine="567"/>
        <w:jc w:val="both"/>
      </w:pPr>
      <w:r w:rsidRPr="009F2030">
        <w:rPr>
          <w:rFonts w:eastAsia="Times New Roman" w:cs="Times New Roman"/>
          <w:szCs w:val="28"/>
        </w:rPr>
        <w:t xml:space="preserve">- </w:t>
      </w:r>
      <w:r w:rsidR="00C54E35" w:rsidRPr="009F2030">
        <w:rPr>
          <w:rFonts w:eastAsia="Times New Roman" w:cs="Times New Roman"/>
          <w:szCs w:val="28"/>
        </w:rPr>
        <w:t xml:space="preserve">Hình thức thông báo: </w:t>
      </w:r>
      <w:r w:rsidRPr="009F2030">
        <w:rPr>
          <w:rFonts w:eastAsia="Times New Roman" w:cs="Times New Roman"/>
          <w:szCs w:val="28"/>
        </w:rPr>
        <w:t>Danh sách thí sinh đủ điều kiện dự thi và các thông tin liên quan sẽ</w:t>
      </w:r>
      <w:r w:rsidR="00796667" w:rsidRPr="009F2030">
        <w:rPr>
          <w:rFonts w:eastAsia="Times New Roman" w:cs="Times New Roman"/>
          <w:szCs w:val="28"/>
        </w:rPr>
        <w:t xml:space="preserve"> được thông báo tới thí sinh bằng thư điện tử qua địa chỉ email trên Phiếu đăng ký dự tuyển,</w:t>
      </w:r>
      <w:r w:rsidRPr="009F2030">
        <w:rPr>
          <w:rFonts w:eastAsia="Times New Roman" w:cs="Times New Roman"/>
          <w:szCs w:val="28"/>
        </w:rPr>
        <w:t xml:space="preserve"> được</w:t>
      </w:r>
      <w:r w:rsidR="00C54E35" w:rsidRPr="009F2030">
        <w:rPr>
          <w:rFonts w:eastAsia="Times New Roman" w:cs="Times New Roman"/>
          <w:szCs w:val="28"/>
        </w:rPr>
        <w:t xml:space="preserve"> </w:t>
      </w:r>
      <w:r w:rsidRPr="009F2030">
        <w:rPr>
          <w:rFonts w:eastAsia="Times New Roman" w:cs="Times New Roman"/>
          <w:szCs w:val="28"/>
        </w:rPr>
        <w:t>niêm yết tại trụ sở làm việc của Cục Quản lý Y, Dược cổ truyền và được đăng tải, cập nhật trên trang thông tin điện tử của Cục</w:t>
      </w:r>
      <w:r w:rsidR="00823B8D" w:rsidRPr="009F2030">
        <w:rPr>
          <w:rFonts w:eastAsia="Times New Roman" w:cs="Times New Roman"/>
          <w:szCs w:val="28"/>
        </w:rPr>
        <w:t xml:space="preserve"> Quản lý Y, Dược cổ truyền</w:t>
      </w:r>
      <w:r w:rsidRPr="009F2030">
        <w:rPr>
          <w:rFonts w:eastAsia="Times New Roman" w:cs="Times New Roman"/>
          <w:szCs w:val="28"/>
        </w:rPr>
        <w:t>:</w:t>
      </w:r>
      <w:r w:rsidR="00C54E35" w:rsidRPr="009F2030">
        <w:rPr>
          <w:rFonts w:eastAsia="Times New Roman" w:cs="Times New Roman"/>
          <w:szCs w:val="28"/>
        </w:rPr>
        <w:t xml:space="preserve"> </w:t>
      </w:r>
      <w:hyperlink r:id="rId9" w:history="1">
        <w:r w:rsidR="00C54E35" w:rsidRPr="009F2030">
          <w:rPr>
            <w:rStyle w:val="Siuktni"/>
            <w:rFonts w:eastAsia="Times New Roman" w:cs="Times New Roman"/>
            <w:color w:val="auto"/>
            <w:szCs w:val="28"/>
          </w:rPr>
          <w:t>https://ydct.moh.</w:t>
        </w:r>
        <w:r w:rsidR="00C54E35" w:rsidRPr="009F2030">
          <w:rPr>
            <w:rStyle w:val="Siuktni"/>
            <w:rFonts w:eastAsia="Times New Roman" w:cs="Times New Roman"/>
            <w:color w:val="auto"/>
            <w:szCs w:val="28"/>
          </w:rPr>
          <w:t>g</w:t>
        </w:r>
        <w:r w:rsidR="00C54E35" w:rsidRPr="009F2030">
          <w:rPr>
            <w:rStyle w:val="Siuktni"/>
            <w:rFonts w:eastAsia="Times New Roman" w:cs="Times New Roman"/>
            <w:color w:val="auto"/>
            <w:szCs w:val="28"/>
          </w:rPr>
          <w:t>ov.vn</w:t>
        </w:r>
      </w:hyperlink>
      <w:r w:rsidRPr="009F2030">
        <w:t xml:space="preserve"> </w:t>
      </w:r>
    </w:p>
    <w:p w14:paraId="5C0BA792" w14:textId="07BBC554" w:rsidR="001463E6" w:rsidRPr="009F2030" w:rsidRDefault="001463E6" w:rsidP="00D82D14">
      <w:pPr>
        <w:spacing w:before="120"/>
        <w:ind w:firstLine="567"/>
        <w:jc w:val="both"/>
        <w:rPr>
          <w:rFonts w:eastAsia="Times New Roman" w:cs="Times New Roman"/>
          <w:szCs w:val="28"/>
        </w:rPr>
      </w:pPr>
      <w:r w:rsidRPr="009F2030">
        <w:t xml:space="preserve">Mọi thắc mắc liên quan đến việc đăng ký dự tuyển, vui lòng liên hệ qua số điện thoại: </w:t>
      </w:r>
      <w:r w:rsidR="00C54E35" w:rsidRPr="009F2030">
        <w:t>ông</w:t>
      </w:r>
      <w:r w:rsidRPr="009F2030">
        <w:t xml:space="preserve"> Nguyễn Trọng Quỳnh, Chánh Văn phòng Cục</w:t>
      </w:r>
      <w:r w:rsidR="00C54E35" w:rsidRPr="009F2030">
        <w:t xml:space="preserve"> (0931377277) hoặc ông Phạm Việt Dũng, chuyên viên Văn phòng Cục (0917841039)./.</w:t>
      </w:r>
    </w:p>
    <w:p w14:paraId="1C0187D2" w14:textId="01C4460E" w:rsidR="007B2AC7" w:rsidRPr="009F2030" w:rsidRDefault="007B2AC7" w:rsidP="009F1B96">
      <w:pPr>
        <w:jc w:val="both"/>
        <w:rPr>
          <w:rFonts w:eastAsia="Times New Roman" w:cs="Times New Roman"/>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851"/>
      </w:tblGrid>
      <w:tr w:rsidR="007B2AC7" w:rsidRPr="009F2030" w14:paraId="7506BA89" w14:textId="77777777" w:rsidTr="001A49DD">
        <w:tc>
          <w:tcPr>
            <w:tcW w:w="5211" w:type="dxa"/>
          </w:tcPr>
          <w:p w14:paraId="65A107F7" w14:textId="77777777" w:rsidR="00051A9E" w:rsidRPr="009F2030" w:rsidRDefault="00051A9E" w:rsidP="009F1B96">
            <w:pPr>
              <w:jc w:val="both"/>
              <w:rPr>
                <w:rFonts w:eastAsia="Times New Roman" w:cs="Times New Roman"/>
                <w:b/>
                <w:bCs/>
                <w:i/>
                <w:iCs/>
                <w:sz w:val="24"/>
                <w:szCs w:val="24"/>
              </w:rPr>
            </w:pPr>
            <w:r w:rsidRPr="009F2030">
              <w:rPr>
                <w:rFonts w:eastAsia="Times New Roman" w:cs="Times New Roman"/>
                <w:b/>
                <w:bCs/>
                <w:i/>
                <w:iCs/>
                <w:sz w:val="24"/>
                <w:szCs w:val="24"/>
              </w:rPr>
              <w:t>Nơi nhận:</w:t>
            </w:r>
          </w:p>
          <w:p w14:paraId="7B543D33" w14:textId="77A4E5DF" w:rsidR="00051A9E" w:rsidRPr="009F2030" w:rsidRDefault="00051A9E" w:rsidP="009F1B96">
            <w:pPr>
              <w:jc w:val="both"/>
              <w:rPr>
                <w:rFonts w:eastAsia="Times New Roman" w:cs="Times New Roman"/>
                <w:sz w:val="22"/>
              </w:rPr>
            </w:pPr>
            <w:r w:rsidRPr="009F2030">
              <w:rPr>
                <w:rFonts w:eastAsia="Times New Roman" w:cs="Times New Roman"/>
                <w:sz w:val="22"/>
              </w:rPr>
              <w:t xml:space="preserve">- </w:t>
            </w:r>
            <w:r w:rsidR="001A1E9A" w:rsidRPr="009F2030">
              <w:rPr>
                <w:rFonts w:eastAsia="Times New Roman" w:cs="Times New Roman"/>
                <w:sz w:val="22"/>
              </w:rPr>
              <w:t>Đ/c</w:t>
            </w:r>
            <w:r w:rsidR="00FA32D4" w:rsidRPr="009F2030">
              <w:rPr>
                <w:rFonts w:eastAsia="Times New Roman" w:cs="Times New Roman"/>
                <w:sz w:val="22"/>
              </w:rPr>
              <w:t xml:space="preserve"> Bộ trưởng (để b/c);</w:t>
            </w:r>
          </w:p>
          <w:p w14:paraId="41826AF2" w14:textId="4BDE1997" w:rsidR="00FA32D4" w:rsidRPr="009F2030" w:rsidRDefault="001A1E9A" w:rsidP="009F1B96">
            <w:pPr>
              <w:jc w:val="both"/>
              <w:rPr>
                <w:rFonts w:eastAsia="Times New Roman" w:cs="Times New Roman"/>
                <w:sz w:val="22"/>
              </w:rPr>
            </w:pPr>
            <w:r w:rsidRPr="009F2030">
              <w:rPr>
                <w:rFonts w:eastAsia="Times New Roman" w:cs="Times New Roman"/>
                <w:sz w:val="22"/>
              </w:rPr>
              <w:t>- Thứ trưởng</w:t>
            </w:r>
            <w:r w:rsidR="00FA32D4" w:rsidRPr="009F2030">
              <w:rPr>
                <w:rFonts w:eastAsia="Times New Roman" w:cs="Times New Roman"/>
                <w:sz w:val="22"/>
              </w:rPr>
              <w:t xml:space="preserve"> </w:t>
            </w:r>
            <w:r w:rsidR="009F35EE" w:rsidRPr="009F2030">
              <w:rPr>
                <w:rFonts w:eastAsia="Times New Roman" w:cs="Times New Roman"/>
                <w:sz w:val="22"/>
              </w:rPr>
              <w:t xml:space="preserve">thưởng trực Vũ Mạnh Hà </w:t>
            </w:r>
            <w:r w:rsidR="00FA32D4" w:rsidRPr="009F2030">
              <w:rPr>
                <w:rFonts w:eastAsia="Times New Roman" w:cs="Times New Roman"/>
                <w:sz w:val="22"/>
              </w:rPr>
              <w:t>(để b/c);</w:t>
            </w:r>
          </w:p>
          <w:p w14:paraId="7B82EE38" w14:textId="0FEC5BC8" w:rsidR="001A49DD" w:rsidRPr="009F2030" w:rsidRDefault="00287E87" w:rsidP="009F1B96">
            <w:pPr>
              <w:jc w:val="both"/>
              <w:rPr>
                <w:rFonts w:eastAsia="Times New Roman" w:cs="Times New Roman"/>
                <w:sz w:val="22"/>
              </w:rPr>
            </w:pPr>
            <w:r w:rsidRPr="009F2030">
              <w:rPr>
                <w:rFonts w:eastAsia="Times New Roman" w:cs="Times New Roman"/>
                <w:sz w:val="22"/>
              </w:rPr>
              <w:t>- Vụ TCCB (để b/c</w:t>
            </w:r>
            <w:r w:rsidR="001A49DD" w:rsidRPr="009F2030">
              <w:rPr>
                <w:rFonts w:eastAsia="Times New Roman" w:cs="Times New Roman"/>
                <w:sz w:val="22"/>
              </w:rPr>
              <w:t>);</w:t>
            </w:r>
          </w:p>
          <w:p w14:paraId="3A42C6EF" w14:textId="77777777" w:rsidR="001A49DD" w:rsidRPr="009F2030" w:rsidRDefault="00FA32D4" w:rsidP="009F1B96">
            <w:pPr>
              <w:jc w:val="both"/>
              <w:rPr>
                <w:rFonts w:eastAsia="Times New Roman" w:cs="Times New Roman"/>
                <w:sz w:val="22"/>
              </w:rPr>
            </w:pPr>
            <w:r w:rsidRPr="009F2030">
              <w:rPr>
                <w:rFonts w:eastAsia="Times New Roman" w:cs="Times New Roman"/>
                <w:sz w:val="22"/>
              </w:rPr>
              <w:t>- Báo SK</w:t>
            </w:r>
            <w:r w:rsidR="001236DA" w:rsidRPr="009F2030">
              <w:rPr>
                <w:rFonts w:eastAsia="Times New Roman" w:cs="Times New Roman"/>
                <w:sz w:val="22"/>
              </w:rPr>
              <w:t>&amp;ĐS, Cổng TTĐT Bộ Y tế</w:t>
            </w:r>
            <w:r w:rsidR="001A1E9A" w:rsidRPr="009F2030">
              <w:rPr>
                <w:rFonts w:eastAsia="Times New Roman" w:cs="Times New Roman"/>
                <w:sz w:val="22"/>
              </w:rPr>
              <w:t xml:space="preserve">, </w:t>
            </w:r>
          </w:p>
          <w:p w14:paraId="1A3AF939" w14:textId="72F19DE1" w:rsidR="00FA32D4" w:rsidRPr="009F2030" w:rsidRDefault="001A1E9A" w:rsidP="009F1B96">
            <w:pPr>
              <w:jc w:val="both"/>
              <w:rPr>
                <w:rFonts w:eastAsia="Times New Roman" w:cs="Times New Roman"/>
                <w:sz w:val="22"/>
              </w:rPr>
            </w:pPr>
            <w:r w:rsidRPr="009F2030">
              <w:rPr>
                <w:rFonts w:eastAsia="Times New Roman" w:cs="Times New Roman"/>
                <w:sz w:val="22"/>
              </w:rPr>
              <w:t>Website Cục QL YDCT</w:t>
            </w:r>
            <w:r w:rsidR="001236DA" w:rsidRPr="009F2030">
              <w:rPr>
                <w:rFonts w:eastAsia="Times New Roman" w:cs="Times New Roman"/>
                <w:sz w:val="22"/>
              </w:rPr>
              <w:t xml:space="preserve"> (để đăng tải);</w:t>
            </w:r>
          </w:p>
          <w:p w14:paraId="49E9B2A7" w14:textId="5B84E368" w:rsidR="001236DA" w:rsidRPr="009F2030" w:rsidRDefault="001A1E9A" w:rsidP="009F1B96">
            <w:pPr>
              <w:jc w:val="both"/>
              <w:rPr>
                <w:rFonts w:eastAsia="Times New Roman" w:cs="Times New Roman"/>
                <w:szCs w:val="28"/>
              </w:rPr>
            </w:pPr>
            <w:r w:rsidRPr="009F2030">
              <w:rPr>
                <w:rFonts w:eastAsia="Times New Roman" w:cs="Times New Roman"/>
                <w:sz w:val="22"/>
              </w:rPr>
              <w:t>- Lưu: VT, VPC</w:t>
            </w:r>
            <w:r w:rsidR="001236DA" w:rsidRPr="009F2030">
              <w:rPr>
                <w:rFonts w:eastAsia="Times New Roman" w:cs="Times New Roman"/>
                <w:sz w:val="22"/>
              </w:rPr>
              <w:t>.</w:t>
            </w:r>
          </w:p>
        </w:tc>
        <w:tc>
          <w:tcPr>
            <w:tcW w:w="3851" w:type="dxa"/>
          </w:tcPr>
          <w:p w14:paraId="529C637A" w14:textId="77777777" w:rsidR="001A1E9A" w:rsidRPr="009F2030" w:rsidRDefault="001A1E9A" w:rsidP="001A1E9A">
            <w:pPr>
              <w:jc w:val="center"/>
              <w:rPr>
                <w:rFonts w:cs="Times New Roman"/>
                <w:b/>
                <w:szCs w:val="28"/>
                <w:lang w:val="es-ES"/>
              </w:rPr>
            </w:pPr>
            <w:r w:rsidRPr="009F2030">
              <w:rPr>
                <w:rFonts w:cs="Times New Roman"/>
                <w:b/>
                <w:szCs w:val="28"/>
                <w:lang w:val="es-ES"/>
              </w:rPr>
              <w:t>CỤC TRƯỞNG</w:t>
            </w:r>
          </w:p>
          <w:p w14:paraId="54A110FE" w14:textId="77777777" w:rsidR="001A1E9A" w:rsidRPr="009F2030" w:rsidRDefault="001A1E9A" w:rsidP="001A1E9A">
            <w:pPr>
              <w:jc w:val="center"/>
              <w:rPr>
                <w:rFonts w:cs="Times New Roman"/>
                <w:b/>
                <w:szCs w:val="28"/>
                <w:lang w:val="es-ES"/>
              </w:rPr>
            </w:pPr>
          </w:p>
          <w:p w14:paraId="4215B9AA" w14:textId="77777777" w:rsidR="001A1E9A" w:rsidRPr="009F2030" w:rsidRDefault="001A1E9A" w:rsidP="001A1E9A">
            <w:pPr>
              <w:pStyle w:val="KhngDncch"/>
              <w:rPr>
                <w:sz w:val="28"/>
                <w:szCs w:val="28"/>
                <w:lang w:val="vi-VN"/>
              </w:rPr>
            </w:pPr>
          </w:p>
          <w:p w14:paraId="56807CFB" w14:textId="77777777" w:rsidR="001A1E9A" w:rsidRPr="009F2030" w:rsidRDefault="001A1E9A" w:rsidP="001A1E9A">
            <w:pPr>
              <w:rPr>
                <w:rFonts w:cs="Times New Roman"/>
                <w:bCs/>
                <w:i/>
                <w:szCs w:val="28"/>
              </w:rPr>
            </w:pPr>
          </w:p>
          <w:p w14:paraId="1A479B4D" w14:textId="77777777" w:rsidR="001A1E9A" w:rsidRPr="009F2030" w:rsidRDefault="001A1E9A" w:rsidP="001A1E9A">
            <w:pPr>
              <w:jc w:val="center"/>
              <w:rPr>
                <w:rFonts w:cs="Times New Roman"/>
                <w:b/>
                <w:bCs/>
                <w:szCs w:val="28"/>
              </w:rPr>
            </w:pPr>
          </w:p>
          <w:p w14:paraId="481DA4F3" w14:textId="77777777" w:rsidR="001A1E9A" w:rsidRPr="009F2030" w:rsidRDefault="001A1E9A" w:rsidP="001A1E9A">
            <w:pPr>
              <w:jc w:val="center"/>
              <w:rPr>
                <w:rFonts w:cs="Times New Roman"/>
                <w:b/>
                <w:bCs/>
                <w:szCs w:val="28"/>
              </w:rPr>
            </w:pPr>
          </w:p>
          <w:p w14:paraId="6BC7BD76" w14:textId="77777777" w:rsidR="00D82D14" w:rsidRPr="009F2030" w:rsidRDefault="00D82D14" w:rsidP="001A1E9A">
            <w:pPr>
              <w:jc w:val="center"/>
              <w:rPr>
                <w:rFonts w:cs="Times New Roman"/>
                <w:b/>
                <w:bCs/>
                <w:szCs w:val="28"/>
              </w:rPr>
            </w:pPr>
          </w:p>
          <w:p w14:paraId="257783C4" w14:textId="46B05D85" w:rsidR="001236DA" w:rsidRPr="009F2030" w:rsidRDefault="00D82D14" w:rsidP="001A1E9A">
            <w:pPr>
              <w:jc w:val="center"/>
              <w:rPr>
                <w:rFonts w:eastAsia="Times New Roman" w:cs="Times New Roman"/>
                <w:szCs w:val="28"/>
              </w:rPr>
            </w:pPr>
            <w:r w:rsidRPr="009F2030">
              <w:rPr>
                <w:rFonts w:cs="Times New Roman"/>
                <w:b/>
                <w:bCs/>
                <w:szCs w:val="28"/>
              </w:rPr>
              <w:t>Trịnh Thị Diệu Thường</w:t>
            </w:r>
          </w:p>
        </w:tc>
      </w:tr>
    </w:tbl>
    <w:p w14:paraId="61C0347E" w14:textId="049F6EC2" w:rsidR="00796B0A" w:rsidRPr="009F2030" w:rsidRDefault="00796B0A" w:rsidP="00F074EE">
      <w:pPr>
        <w:jc w:val="both"/>
        <w:rPr>
          <w:rFonts w:eastAsia="Times New Roman" w:cs="Times New Roman"/>
          <w:szCs w:val="28"/>
        </w:rPr>
      </w:pPr>
    </w:p>
    <w:p w14:paraId="7368B91A" w14:textId="77777777" w:rsidR="00796B0A" w:rsidRPr="009F2030" w:rsidRDefault="00796B0A">
      <w:pPr>
        <w:rPr>
          <w:rFonts w:eastAsia="Times New Roman" w:cs="Times New Roman"/>
          <w:szCs w:val="28"/>
        </w:rPr>
      </w:pPr>
      <w:r w:rsidRPr="009F2030">
        <w:rPr>
          <w:rFonts w:eastAsia="Times New Roman" w:cs="Times New Roman"/>
          <w:szCs w:val="28"/>
        </w:rPr>
        <w:br w:type="page"/>
      </w:r>
    </w:p>
    <w:p w14:paraId="39441E08" w14:textId="77777777" w:rsidR="009C351D" w:rsidRPr="009F2030" w:rsidRDefault="009C351D" w:rsidP="00035A72">
      <w:pPr>
        <w:shd w:val="clear" w:color="auto" w:fill="FFFFFF"/>
        <w:spacing w:before="120" w:after="120" w:line="220" w:lineRule="atLeast"/>
        <w:jc w:val="center"/>
        <w:rPr>
          <w:b/>
          <w:bCs/>
          <w:szCs w:val="28"/>
          <w:lang w:val="vi-VN"/>
        </w:rPr>
        <w:sectPr w:rsidR="009C351D" w:rsidRPr="009F2030" w:rsidSect="0008231B">
          <w:headerReference w:type="first" r:id="rId10"/>
          <w:footnotePr>
            <w:pos w:val="beneathText"/>
            <w:numFmt w:val="lowerRoman"/>
          </w:footnotePr>
          <w:pgSz w:w="11907" w:h="16840" w:code="9"/>
          <w:pgMar w:top="1134" w:right="1134" w:bottom="1134" w:left="1701" w:header="426" w:footer="720" w:gutter="0"/>
          <w:cols w:space="720"/>
          <w:titlePg/>
          <w:docGrid w:linePitch="381"/>
        </w:sectPr>
      </w:pPr>
    </w:p>
    <w:p w14:paraId="386006C5" w14:textId="77777777" w:rsidR="0015635B" w:rsidRPr="009F2030" w:rsidRDefault="0015635B" w:rsidP="0015635B">
      <w:pPr>
        <w:shd w:val="clear" w:color="auto" w:fill="FFFFFF"/>
        <w:spacing w:line="234" w:lineRule="atLeast"/>
        <w:jc w:val="right"/>
        <w:rPr>
          <w:rFonts w:eastAsia="Times New Roman" w:cs="Times New Roman"/>
          <w:szCs w:val="28"/>
        </w:rPr>
      </w:pPr>
      <w:bookmarkStart w:id="2" w:name="chuong_pl_1"/>
      <w:r w:rsidRPr="009F2030">
        <w:rPr>
          <w:rFonts w:eastAsia="Times New Roman" w:cs="Times New Roman"/>
          <w:b/>
          <w:bCs/>
          <w:szCs w:val="28"/>
        </w:rPr>
        <w:lastRenderedPageBreak/>
        <w:t>Mẫu số 1</w:t>
      </w:r>
      <w:bookmarkEnd w:id="2"/>
    </w:p>
    <w:p w14:paraId="56F086E3" w14:textId="77777777" w:rsidR="0015635B" w:rsidRPr="009F2030" w:rsidRDefault="0015635B" w:rsidP="0015635B">
      <w:pPr>
        <w:shd w:val="clear" w:color="auto" w:fill="FFFFFF"/>
        <w:spacing w:before="120" w:after="120" w:line="234" w:lineRule="atLeast"/>
        <w:jc w:val="center"/>
        <w:rPr>
          <w:rFonts w:eastAsia="Times New Roman" w:cs="Times New Roman"/>
          <w:szCs w:val="28"/>
        </w:rPr>
      </w:pPr>
      <w:r w:rsidRPr="009F2030">
        <w:rPr>
          <w:rFonts w:eastAsia="Times New Roman" w:cs="Times New Roman"/>
          <w:b/>
          <w:bCs/>
          <w:szCs w:val="28"/>
        </w:rPr>
        <w:t>CỘNG HÒA XÃ HỘI CHỦ NGHĨA VIỆT NAM</w:t>
      </w:r>
      <w:r w:rsidRPr="009F2030">
        <w:rPr>
          <w:rFonts w:eastAsia="Times New Roman" w:cs="Times New Roman"/>
          <w:szCs w:val="28"/>
        </w:rPr>
        <w:br/>
      </w:r>
      <w:r w:rsidRPr="009F2030">
        <w:rPr>
          <w:rFonts w:eastAsia="Times New Roman" w:cs="Times New Roman"/>
          <w:b/>
          <w:bCs/>
          <w:szCs w:val="28"/>
        </w:rPr>
        <w:t>Độc lập - Tự do - Hạnh phúc</w:t>
      </w:r>
      <w:r w:rsidRPr="009F2030">
        <w:rPr>
          <w:rFonts w:eastAsia="Times New Roman" w:cs="Times New Roman"/>
          <w:b/>
          <w:bCs/>
          <w:szCs w:val="28"/>
        </w:rPr>
        <w:br/>
        <w:t>-------------------</w:t>
      </w:r>
    </w:p>
    <w:p w14:paraId="64738BB4" w14:textId="77777777" w:rsidR="0015635B" w:rsidRPr="009F2030" w:rsidRDefault="0015635B" w:rsidP="0015635B">
      <w:pPr>
        <w:shd w:val="clear" w:color="auto" w:fill="FFFFFF"/>
        <w:spacing w:before="120" w:after="120" w:line="234" w:lineRule="atLeast"/>
        <w:jc w:val="center"/>
        <w:rPr>
          <w:rFonts w:eastAsia="Times New Roman" w:cs="Times New Roman"/>
          <w:szCs w:val="28"/>
        </w:rPr>
      </w:pPr>
      <w:r w:rsidRPr="009F2030">
        <w:rPr>
          <w:rFonts w:eastAsia="Times New Roman" w:cs="Times New Roman"/>
          <w:i/>
          <w:iCs/>
          <w:szCs w:val="28"/>
        </w:rPr>
        <w:t>…….,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47"/>
        <w:gridCol w:w="7601"/>
      </w:tblGrid>
      <w:tr w:rsidR="009F2030" w:rsidRPr="009F2030" w14:paraId="6FBFD498" w14:textId="77777777" w:rsidTr="007061C1">
        <w:trPr>
          <w:trHeight w:val="2972"/>
          <w:tblCellSpacing w:w="0"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C35F0B"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p w14:paraId="4521FCFE"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p w14:paraId="43F36780"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p w14:paraId="0C3F1A2A" w14:textId="3C4FD47A" w:rsidR="0015635B" w:rsidRPr="009F2030" w:rsidRDefault="0015635B" w:rsidP="007061C1">
            <w:pPr>
              <w:spacing w:before="120" w:after="120" w:line="234" w:lineRule="atLeast"/>
              <w:jc w:val="center"/>
              <w:rPr>
                <w:rFonts w:eastAsia="Times New Roman" w:cs="Times New Roman"/>
                <w:szCs w:val="28"/>
              </w:rPr>
            </w:pPr>
            <w:r w:rsidRPr="009F2030">
              <w:rPr>
                <w:rFonts w:eastAsia="Times New Roman" w:cs="Times New Roman"/>
                <w:i/>
                <w:iCs/>
                <w:szCs w:val="28"/>
              </w:rPr>
              <w:t>(Dán ảnh 4x6)</w:t>
            </w:r>
          </w:p>
        </w:tc>
        <w:tc>
          <w:tcPr>
            <w:tcW w:w="3900" w:type="pct"/>
            <w:shd w:val="clear" w:color="auto" w:fill="FFFFFF"/>
            <w:tcMar>
              <w:top w:w="0" w:type="dxa"/>
              <w:left w:w="108" w:type="dxa"/>
              <w:bottom w:w="0" w:type="dxa"/>
              <w:right w:w="108" w:type="dxa"/>
            </w:tcMar>
            <w:hideMark/>
          </w:tcPr>
          <w:p w14:paraId="6BDB76E0"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p w14:paraId="5D6C635D"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p w14:paraId="222CC785" w14:textId="77777777" w:rsidR="0015635B" w:rsidRPr="009F2030" w:rsidRDefault="0015635B" w:rsidP="002C2543">
            <w:pPr>
              <w:spacing w:line="234" w:lineRule="atLeast"/>
              <w:jc w:val="center"/>
              <w:rPr>
                <w:rFonts w:eastAsia="Times New Roman" w:cs="Times New Roman"/>
                <w:szCs w:val="28"/>
              </w:rPr>
            </w:pPr>
            <w:bookmarkStart w:id="3" w:name="chuong_pl_1_name"/>
            <w:r w:rsidRPr="009F2030">
              <w:rPr>
                <w:rFonts w:eastAsia="Times New Roman" w:cs="Times New Roman"/>
                <w:b/>
                <w:bCs/>
                <w:szCs w:val="28"/>
              </w:rPr>
              <w:t>PHIẾU ĐĂNG KÝ DỰ TUYỂN</w:t>
            </w:r>
            <w:bookmarkEnd w:id="3"/>
          </w:p>
          <w:p w14:paraId="2DDBF871" w14:textId="56989296"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b/>
                <w:bCs/>
                <w:szCs w:val="28"/>
              </w:rPr>
              <w:t xml:space="preserve">   </w:t>
            </w:r>
            <w:r w:rsidR="0015635B" w:rsidRPr="009F2030">
              <w:rPr>
                <w:rFonts w:eastAsia="Times New Roman" w:cs="Times New Roman"/>
                <w:b/>
                <w:bCs/>
                <w:szCs w:val="28"/>
              </w:rPr>
              <w:t>Vị trí việc làm dự tuyển</w:t>
            </w:r>
            <w:r w:rsidRPr="009F2030">
              <w:rPr>
                <w:rStyle w:val="ThamchiuChuthichcui"/>
                <w:rFonts w:eastAsia="Times New Roman" w:cs="Times New Roman"/>
                <w:b/>
                <w:bCs/>
                <w:szCs w:val="28"/>
              </w:rPr>
              <w:endnoteReference w:id="1"/>
            </w:r>
            <w:r w:rsidRPr="009F2030">
              <w:rPr>
                <w:rFonts w:eastAsia="Times New Roman" w:cs="Times New Roman"/>
                <w:b/>
                <w:bCs/>
                <w:szCs w:val="28"/>
              </w:rPr>
              <w:t>: ……………………………………</w:t>
            </w:r>
          </w:p>
          <w:p w14:paraId="6AD6D161" w14:textId="4FAAA28E"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b/>
                <w:bCs/>
                <w:szCs w:val="28"/>
              </w:rPr>
              <w:t xml:space="preserve">   Cơ quan, tổ chức, đơn vị dự tuyển</w:t>
            </w:r>
            <w:r w:rsidRPr="009F2030">
              <w:rPr>
                <w:rStyle w:val="ThamchiuChuthichcui"/>
                <w:rFonts w:eastAsia="Times New Roman" w:cs="Times New Roman"/>
                <w:b/>
                <w:bCs/>
                <w:szCs w:val="28"/>
              </w:rPr>
              <w:endnoteReference w:id="2"/>
            </w:r>
            <w:r w:rsidRPr="009F2030">
              <w:rPr>
                <w:rFonts w:eastAsia="Times New Roman" w:cs="Times New Roman"/>
                <w:b/>
                <w:bCs/>
                <w:szCs w:val="28"/>
              </w:rPr>
              <w:t>: ………………………..</w:t>
            </w:r>
          </w:p>
          <w:p w14:paraId="4E2B5745"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tc>
      </w:tr>
    </w:tbl>
    <w:p w14:paraId="2D4BC5F4" w14:textId="77777777" w:rsidR="007061C1" w:rsidRPr="009F2030" w:rsidRDefault="007061C1"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b/>
          <w:bCs/>
          <w:szCs w:val="28"/>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52"/>
      </w:tblGrid>
      <w:tr w:rsidR="009F2030" w:rsidRPr="009F2030" w14:paraId="647F6054" w14:textId="77777777" w:rsidTr="002C254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EF5E97F" w14:textId="04EC1606"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Họ và tên:…………………………………………………………………………….</w:t>
            </w:r>
          </w:p>
          <w:p w14:paraId="4B0B8E65" w14:textId="69D687CD"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Ngày, tháng, năm sinh: ……………………………………………… Nam □ Nữ □</w:t>
            </w:r>
          </w:p>
          <w:p w14:paraId="156289B1"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Dân tộc: ……………………………………. Tôn giáo: ……………………………</w:t>
            </w:r>
          </w:p>
          <w:p w14:paraId="00490C58"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Số CMND hoặc Thẻ căn cước: ………. Ngày cấp: ……. Nơi cấp: ………………..</w:t>
            </w:r>
          </w:p>
          <w:p w14:paraId="0D6B328F"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Số điện thoại di động để báo tin: ……………………… Email: …………………..</w:t>
            </w:r>
          </w:p>
        </w:tc>
      </w:tr>
      <w:tr w:rsidR="009F2030" w:rsidRPr="009F2030" w14:paraId="50ADD52C"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59F708F"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Quê quán: ……………………..…………………………………………………….</w:t>
            </w:r>
          </w:p>
        </w:tc>
      </w:tr>
      <w:tr w:rsidR="009F2030" w:rsidRPr="009F2030" w14:paraId="6CFF22FD"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7D7CDCE"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Nơi thường trú: ………………………………………………………………………</w:t>
            </w:r>
          </w:p>
        </w:tc>
      </w:tr>
      <w:tr w:rsidR="009F2030" w:rsidRPr="009F2030" w14:paraId="55093449"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2EE24DF"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Nơi ở hiện tại: ………………………………………………………………………</w:t>
            </w:r>
          </w:p>
        </w:tc>
      </w:tr>
      <w:tr w:rsidR="009F2030" w:rsidRPr="009F2030" w14:paraId="57306765"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D27B3FA"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Tình trạng sức khỏe: ……………; Chiều cao: …………; Cân nặng: ……….kg</w:t>
            </w:r>
          </w:p>
        </w:tc>
      </w:tr>
      <w:tr w:rsidR="009F2030" w:rsidRPr="009F2030" w14:paraId="255B029B"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6FB64E8"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Trình độ văn hóa: ……………………………………………………………………</w:t>
            </w:r>
          </w:p>
        </w:tc>
      </w:tr>
      <w:tr w:rsidR="009F2030" w:rsidRPr="009F2030" w14:paraId="53A46A08"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F7FC48F" w14:textId="334494E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Trình độ chuyên môn: ………………………………………………………………</w:t>
            </w:r>
          </w:p>
        </w:tc>
      </w:tr>
    </w:tbl>
    <w:p w14:paraId="79E34DAA" w14:textId="2894E9CE" w:rsidR="007061C1" w:rsidRPr="009F2030" w:rsidRDefault="007061C1" w:rsidP="007061C1">
      <w:pPr>
        <w:widowControl w:val="0"/>
        <w:shd w:val="clear" w:color="auto" w:fill="FFFFFF"/>
        <w:spacing w:before="240" w:line="234" w:lineRule="atLeast"/>
        <w:ind w:firstLine="720"/>
        <w:rPr>
          <w:rFonts w:eastAsia="Times New Roman" w:cs="Times New Roman"/>
          <w:b/>
          <w:bCs/>
          <w:szCs w:val="28"/>
        </w:rPr>
      </w:pPr>
      <w:r w:rsidRPr="009F2030">
        <w:rPr>
          <w:rFonts w:eastAsia="Times New Roman" w:cs="Times New Roman"/>
          <w:b/>
          <w:bCs/>
          <w:szCs w:val="28"/>
        </w:rPr>
        <w:t>II. VĂN BẰNG, CHỨNG CHỈ THEO YÊU CẦU CỦA VỊ TRÍ VIỆC LÀM TUYỂN DỤNG</w:t>
      </w:r>
      <w:r w:rsidRPr="009F2030">
        <w:rPr>
          <w:rStyle w:val="ThamchiuChuthichcui"/>
          <w:rFonts w:eastAsia="Times New Roman" w:cs="Times New Roman"/>
          <w:b/>
          <w:bCs/>
          <w:szCs w:val="28"/>
        </w:rPr>
        <w:endnoteReference w:id="3"/>
      </w:r>
    </w:p>
    <w:tbl>
      <w:tblPr>
        <w:tblW w:w="4998" w:type="pct"/>
        <w:tblCellSpacing w:w="0" w:type="dxa"/>
        <w:shd w:val="clear" w:color="auto" w:fill="FFFFFF"/>
        <w:tblCellMar>
          <w:left w:w="0" w:type="dxa"/>
          <w:right w:w="0" w:type="dxa"/>
        </w:tblCellMar>
        <w:tblLook w:val="04A0" w:firstRow="1" w:lastRow="0" w:firstColumn="1" w:lastColumn="0" w:noHBand="0" w:noVBand="1"/>
      </w:tblPr>
      <w:tblGrid>
        <w:gridCol w:w="1070"/>
        <w:gridCol w:w="1268"/>
        <w:gridCol w:w="1170"/>
        <w:gridCol w:w="973"/>
        <w:gridCol w:w="1461"/>
        <w:gridCol w:w="1266"/>
        <w:gridCol w:w="1170"/>
        <w:gridCol w:w="1070"/>
      </w:tblGrid>
      <w:tr w:rsidR="009F2030" w:rsidRPr="009F2030" w14:paraId="7F668E73" w14:textId="77777777" w:rsidTr="007061C1">
        <w:trPr>
          <w:trHeight w:val="21"/>
          <w:tblCellSpacing w:w="0" w:type="dxa"/>
        </w:trPr>
        <w:tc>
          <w:tcPr>
            <w:tcW w:w="5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7E3D864"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Tên trường, cơ sở đào tạo</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6AF1367D"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Ngày, tháng, năm cấp văn bằng, chứng chỉ</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42C44229"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Trình độ văn bằng, chứng chỉ</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14:paraId="7E2AF655"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Số hiệu của văn bằng, chứng chỉ</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51391A1B"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Chuyên ngành đào tạo (ghi theo bảng điểm)</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14:paraId="16AB6822"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Ngành đào tạo</w:t>
            </w:r>
          </w:p>
        </w:tc>
        <w:tc>
          <w:tcPr>
            <w:tcW w:w="619" w:type="pct"/>
            <w:tcBorders>
              <w:top w:val="single" w:sz="8" w:space="0" w:color="auto"/>
              <w:left w:val="nil"/>
              <w:bottom w:val="single" w:sz="8" w:space="0" w:color="auto"/>
              <w:right w:val="single" w:sz="8" w:space="0" w:color="auto"/>
            </w:tcBorders>
            <w:shd w:val="clear" w:color="auto" w:fill="FFFFFF"/>
            <w:vAlign w:val="center"/>
            <w:hideMark/>
          </w:tcPr>
          <w:p w14:paraId="48C6B086"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Hình thức đào tạo</w:t>
            </w:r>
          </w:p>
        </w:tc>
        <w:tc>
          <w:tcPr>
            <w:tcW w:w="567" w:type="pct"/>
            <w:tcBorders>
              <w:top w:val="single" w:sz="8" w:space="0" w:color="auto"/>
              <w:left w:val="nil"/>
              <w:bottom w:val="single" w:sz="8" w:space="0" w:color="auto"/>
              <w:right w:val="single" w:sz="8" w:space="0" w:color="auto"/>
            </w:tcBorders>
            <w:shd w:val="clear" w:color="auto" w:fill="FFFFFF"/>
            <w:vAlign w:val="center"/>
            <w:hideMark/>
          </w:tcPr>
          <w:p w14:paraId="096EEC29"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b/>
                <w:bCs/>
                <w:sz w:val="24"/>
                <w:szCs w:val="24"/>
              </w:rPr>
              <w:t>Xếp loại bằng, chứng chỉ</w:t>
            </w:r>
          </w:p>
        </w:tc>
      </w:tr>
      <w:tr w:rsidR="009F2030" w:rsidRPr="009F2030" w14:paraId="53DDC281" w14:textId="77777777" w:rsidTr="007061C1">
        <w:trPr>
          <w:trHeight w:val="195"/>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1C73BC67"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71" w:type="pct"/>
            <w:tcBorders>
              <w:top w:val="nil"/>
              <w:left w:val="nil"/>
              <w:bottom w:val="single" w:sz="8" w:space="0" w:color="auto"/>
              <w:right w:val="single" w:sz="8" w:space="0" w:color="auto"/>
            </w:tcBorders>
            <w:shd w:val="clear" w:color="auto" w:fill="FFFFFF"/>
            <w:vAlign w:val="center"/>
            <w:hideMark/>
          </w:tcPr>
          <w:p w14:paraId="1F0F812E"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19" w:type="pct"/>
            <w:tcBorders>
              <w:top w:val="nil"/>
              <w:left w:val="nil"/>
              <w:bottom w:val="single" w:sz="8" w:space="0" w:color="auto"/>
              <w:right w:val="single" w:sz="8" w:space="0" w:color="auto"/>
            </w:tcBorders>
            <w:shd w:val="clear" w:color="auto" w:fill="FFFFFF"/>
            <w:vAlign w:val="center"/>
            <w:hideMark/>
          </w:tcPr>
          <w:p w14:paraId="30DB794F"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515" w:type="pct"/>
            <w:tcBorders>
              <w:top w:val="nil"/>
              <w:left w:val="nil"/>
              <w:bottom w:val="single" w:sz="8" w:space="0" w:color="auto"/>
              <w:right w:val="single" w:sz="8" w:space="0" w:color="auto"/>
            </w:tcBorders>
            <w:shd w:val="clear" w:color="auto" w:fill="FFFFFF"/>
            <w:vAlign w:val="center"/>
            <w:hideMark/>
          </w:tcPr>
          <w:p w14:paraId="6EC99CFE"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773" w:type="pct"/>
            <w:tcBorders>
              <w:top w:val="nil"/>
              <w:left w:val="nil"/>
              <w:bottom w:val="single" w:sz="8" w:space="0" w:color="auto"/>
              <w:right w:val="single" w:sz="8" w:space="0" w:color="auto"/>
            </w:tcBorders>
            <w:shd w:val="clear" w:color="auto" w:fill="FFFFFF"/>
            <w:vAlign w:val="center"/>
            <w:hideMark/>
          </w:tcPr>
          <w:p w14:paraId="4798BF8C"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70" w:type="pct"/>
            <w:tcBorders>
              <w:top w:val="nil"/>
              <w:left w:val="nil"/>
              <w:bottom w:val="single" w:sz="8" w:space="0" w:color="auto"/>
              <w:right w:val="single" w:sz="8" w:space="0" w:color="auto"/>
            </w:tcBorders>
            <w:shd w:val="clear" w:color="auto" w:fill="FFFFFF"/>
            <w:vAlign w:val="center"/>
            <w:hideMark/>
          </w:tcPr>
          <w:p w14:paraId="49F940B1"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19" w:type="pct"/>
            <w:tcBorders>
              <w:top w:val="nil"/>
              <w:left w:val="nil"/>
              <w:bottom w:val="single" w:sz="8" w:space="0" w:color="auto"/>
              <w:right w:val="single" w:sz="8" w:space="0" w:color="auto"/>
            </w:tcBorders>
            <w:shd w:val="clear" w:color="auto" w:fill="FFFFFF"/>
            <w:vAlign w:val="center"/>
            <w:hideMark/>
          </w:tcPr>
          <w:p w14:paraId="7A33902D"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567" w:type="pct"/>
            <w:tcBorders>
              <w:top w:val="nil"/>
              <w:left w:val="nil"/>
              <w:bottom w:val="single" w:sz="8" w:space="0" w:color="auto"/>
              <w:right w:val="single" w:sz="8" w:space="0" w:color="auto"/>
            </w:tcBorders>
            <w:shd w:val="clear" w:color="auto" w:fill="FFFFFF"/>
            <w:vAlign w:val="center"/>
            <w:hideMark/>
          </w:tcPr>
          <w:p w14:paraId="272F124C"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r>
      <w:tr w:rsidR="009F2030" w:rsidRPr="009F2030" w14:paraId="4F7008C1" w14:textId="77777777" w:rsidTr="007061C1">
        <w:trPr>
          <w:trHeight w:val="198"/>
          <w:tblCellSpacing w:w="0" w:type="dxa"/>
        </w:trPr>
        <w:tc>
          <w:tcPr>
            <w:tcW w:w="567" w:type="pct"/>
            <w:tcBorders>
              <w:top w:val="nil"/>
              <w:left w:val="single" w:sz="8" w:space="0" w:color="auto"/>
              <w:bottom w:val="single" w:sz="8" w:space="0" w:color="auto"/>
              <w:right w:val="single" w:sz="8" w:space="0" w:color="auto"/>
            </w:tcBorders>
            <w:shd w:val="clear" w:color="auto" w:fill="FFFFFF"/>
            <w:vAlign w:val="center"/>
            <w:hideMark/>
          </w:tcPr>
          <w:p w14:paraId="7D7BA0FB"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71" w:type="pct"/>
            <w:tcBorders>
              <w:top w:val="nil"/>
              <w:left w:val="nil"/>
              <w:bottom w:val="single" w:sz="8" w:space="0" w:color="auto"/>
              <w:right w:val="single" w:sz="8" w:space="0" w:color="auto"/>
            </w:tcBorders>
            <w:shd w:val="clear" w:color="auto" w:fill="FFFFFF"/>
            <w:vAlign w:val="center"/>
            <w:hideMark/>
          </w:tcPr>
          <w:p w14:paraId="0ADBC063"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19" w:type="pct"/>
            <w:tcBorders>
              <w:top w:val="nil"/>
              <w:left w:val="nil"/>
              <w:bottom w:val="single" w:sz="8" w:space="0" w:color="auto"/>
              <w:right w:val="single" w:sz="8" w:space="0" w:color="auto"/>
            </w:tcBorders>
            <w:shd w:val="clear" w:color="auto" w:fill="FFFFFF"/>
            <w:vAlign w:val="center"/>
            <w:hideMark/>
          </w:tcPr>
          <w:p w14:paraId="2B704B8A"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515" w:type="pct"/>
            <w:tcBorders>
              <w:top w:val="nil"/>
              <w:left w:val="nil"/>
              <w:bottom w:val="single" w:sz="8" w:space="0" w:color="auto"/>
              <w:right w:val="single" w:sz="8" w:space="0" w:color="auto"/>
            </w:tcBorders>
            <w:shd w:val="clear" w:color="auto" w:fill="FFFFFF"/>
            <w:vAlign w:val="center"/>
            <w:hideMark/>
          </w:tcPr>
          <w:p w14:paraId="0E0EC21B"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773" w:type="pct"/>
            <w:tcBorders>
              <w:top w:val="nil"/>
              <w:left w:val="nil"/>
              <w:bottom w:val="single" w:sz="8" w:space="0" w:color="auto"/>
              <w:right w:val="single" w:sz="8" w:space="0" w:color="auto"/>
            </w:tcBorders>
            <w:shd w:val="clear" w:color="auto" w:fill="FFFFFF"/>
            <w:vAlign w:val="center"/>
            <w:hideMark/>
          </w:tcPr>
          <w:p w14:paraId="67393888"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70" w:type="pct"/>
            <w:tcBorders>
              <w:top w:val="nil"/>
              <w:left w:val="nil"/>
              <w:bottom w:val="single" w:sz="8" w:space="0" w:color="auto"/>
              <w:right w:val="single" w:sz="8" w:space="0" w:color="auto"/>
            </w:tcBorders>
            <w:shd w:val="clear" w:color="auto" w:fill="FFFFFF"/>
            <w:vAlign w:val="center"/>
            <w:hideMark/>
          </w:tcPr>
          <w:p w14:paraId="193AB87D"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619" w:type="pct"/>
            <w:tcBorders>
              <w:top w:val="nil"/>
              <w:left w:val="nil"/>
              <w:bottom w:val="single" w:sz="8" w:space="0" w:color="auto"/>
              <w:right w:val="single" w:sz="8" w:space="0" w:color="auto"/>
            </w:tcBorders>
            <w:shd w:val="clear" w:color="auto" w:fill="FFFFFF"/>
            <w:vAlign w:val="center"/>
            <w:hideMark/>
          </w:tcPr>
          <w:p w14:paraId="7CC44948"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c>
          <w:tcPr>
            <w:tcW w:w="567" w:type="pct"/>
            <w:tcBorders>
              <w:top w:val="nil"/>
              <w:left w:val="nil"/>
              <w:bottom w:val="single" w:sz="8" w:space="0" w:color="auto"/>
              <w:right w:val="single" w:sz="8" w:space="0" w:color="auto"/>
            </w:tcBorders>
            <w:shd w:val="clear" w:color="auto" w:fill="FFFFFF"/>
            <w:vAlign w:val="center"/>
            <w:hideMark/>
          </w:tcPr>
          <w:p w14:paraId="113C4000" w14:textId="77777777" w:rsidR="007061C1" w:rsidRPr="009F2030" w:rsidRDefault="007061C1" w:rsidP="007061C1">
            <w:pPr>
              <w:widowControl w:val="0"/>
              <w:spacing w:before="240"/>
              <w:jc w:val="center"/>
              <w:rPr>
                <w:rFonts w:eastAsia="Times New Roman" w:cs="Times New Roman"/>
                <w:sz w:val="24"/>
                <w:szCs w:val="24"/>
              </w:rPr>
            </w:pPr>
            <w:r w:rsidRPr="009F2030">
              <w:rPr>
                <w:rFonts w:eastAsia="Times New Roman" w:cs="Times New Roman"/>
                <w:sz w:val="24"/>
                <w:szCs w:val="24"/>
              </w:rPr>
              <w:t> </w:t>
            </w:r>
          </w:p>
        </w:tc>
      </w:tr>
    </w:tbl>
    <w:p w14:paraId="180CBC44" w14:textId="1634ACA5" w:rsidR="007061C1" w:rsidRPr="009F2030" w:rsidRDefault="007061C1"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b/>
          <w:bCs/>
          <w:szCs w:val="28"/>
        </w:rPr>
        <w:lastRenderedPageBreak/>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1"/>
        <w:gridCol w:w="6301"/>
      </w:tblGrid>
      <w:tr w:rsidR="009F2030" w:rsidRPr="009F2030" w14:paraId="7C5F1817" w14:textId="77777777" w:rsidTr="002C2543">
        <w:trPr>
          <w:tblCellSpacing w:w="0" w:type="dxa"/>
        </w:trPr>
        <w:tc>
          <w:tcPr>
            <w:tcW w:w="1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9F429D"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14:paraId="67CB4691"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b/>
                <w:bCs/>
                <w:szCs w:val="28"/>
              </w:rPr>
              <w:t>Cơ quan, tổ chức, đơn vị công tác</w:t>
            </w:r>
          </w:p>
        </w:tc>
      </w:tr>
      <w:tr w:rsidR="009F2030" w:rsidRPr="009F2030" w14:paraId="76AB6250" w14:textId="77777777" w:rsidTr="002C2543">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672C2E61"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24FC1B2D"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tc>
      </w:tr>
      <w:tr w:rsidR="009F2030" w:rsidRPr="009F2030" w14:paraId="0656423B" w14:textId="77777777" w:rsidTr="002C2543">
        <w:trPr>
          <w:tblCellSpacing w:w="0" w:type="dxa"/>
        </w:trPr>
        <w:tc>
          <w:tcPr>
            <w:tcW w:w="1650" w:type="pct"/>
            <w:tcBorders>
              <w:top w:val="nil"/>
              <w:left w:val="single" w:sz="8" w:space="0" w:color="auto"/>
              <w:bottom w:val="single" w:sz="8" w:space="0" w:color="auto"/>
              <w:right w:val="single" w:sz="8" w:space="0" w:color="auto"/>
            </w:tcBorders>
            <w:shd w:val="clear" w:color="auto" w:fill="FFFFFF"/>
            <w:vAlign w:val="center"/>
            <w:hideMark/>
          </w:tcPr>
          <w:p w14:paraId="27E79684"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tc>
        <w:tc>
          <w:tcPr>
            <w:tcW w:w="3300" w:type="pct"/>
            <w:tcBorders>
              <w:top w:val="nil"/>
              <w:left w:val="nil"/>
              <w:bottom w:val="single" w:sz="8" w:space="0" w:color="auto"/>
              <w:right w:val="single" w:sz="8" w:space="0" w:color="auto"/>
            </w:tcBorders>
            <w:shd w:val="clear" w:color="auto" w:fill="FFFFFF"/>
            <w:vAlign w:val="center"/>
            <w:hideMark/>
          </w:tcPr>
          <w:p w14:paraId="7A861EBD" w14:textId="77777777" w:rsidR="007061C1" w:rsidRPr="009F2030" w:rsidRDefault="007061C1" w:rsidP="002C2543">
            <w:pPr>
              <w:spacing w:before="120" w:after="120" w:line="234" w:lineRule="atLeast"/>
              <w:jc w:val="center"/>
              <w:rPr>
                <w:rFonts w:eastAsia="Times New Roman" w:cs="Times New Roman"/>
                <w:szCs w:val="28"/>
              </w:rPr>
            </w:pPr>
            <w:r w:rsidRPr="009F2030">
              <w:rPr>
                <w:rFonts w:eastAsia="Times New Roman" w:cs="Times New Roman"/>
                <w:szCs w:val="28"/>
              </w:rPr>
              <w:t> </w:t>
            </w:r>
          </w:p>
        </w:tc>
      </w:tr>
    </w:tbl>
    <w:p w14:paraId="363797CB" w14:textId="77777777" w:rsidR="007061C1" w:rsidRPr="009F2030" w:rsidRDefault="007061C1"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b/>
          <w:bCs/>
          <w:szCs w:val="28"/>
        </w:rPr>
        <w:t>IV. THÔNG TIN ĐĂNG KÝ DỰ TUYỂN</w:t>
      </w:r>
    </w:p>
    <w:tbl>
      <w:tblPr>
        <w:tblW w:w="4905" w:type="pct"/>
        <w:tblCellSpacing w:w="0" w:type="dxa"/>
        <w:tblInd w:w="128" w:type="dxa"/>
        <w:shd w:val="clear" w:color="auto" w:fill="FFFFFF"/>
        <w:tblLayout w:type="fixed"/>
        <w:tblCellMar>
          <w:left w:w="0" w:type="dxa"/>
          <w:right w:w="0" w:type="dxa"/>
        </w:tblCellMar>
        <w:tblLook w:val="04A0" w:firstRow="1" w:lastRow="0" w:firstColumn="1" w:lastColumn="0" w:noHBand="0" w:noVBand="1"/>
      </w:tblPr>
      <w:tblGrid>
        <w:gridCol w:w="9484"/>
      </w:tblGrid>
      <w:tr w:rsidR="009F2030" w:rsidRPr="009F2030" w14:paraId="7C42CF3F" w14:textId="77777777" w:rsidTr="002C254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C70FBB"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b/>
                <w:bCs/>
                <w:szCs w:val="28"/>
              </w:rPr>
              <w:t>1. Ngoại ngữ thi theo yêu cầu của cơ quan có thẩm quyền tuyển dụng (nếu có)</w:t>
            </w:r>
          </w:p>
          <w:p w14:paraId="28B32944"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w:t>
            </w:r>
          </w:p>
        </w:tc>
      </w:tr>
      <w:tr w:rsidR="009F2030" w:rsidRPr="009F2030" w14:paraId="05B69E09"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1590E9" w14:textId="006FCB2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b/>
                <w:bCs/>
                <w:szCs w:val="28"/>
              </w:rPr>
              <w:t>2. Thuộc đối tượng ưu tiên</w:t>
            </w:r>
            <w:r w:rsidRPr="009F2030">
              <w:rPr>
                <w:rStyle w:val="ThamchiuChuthichcui"/>
                <w:rFonts w:eastAsia="Times New Roman" w:cs="Times New Roman"/>
                <w:b/>
                <w:bCs/>
                <w:szCs w:val="28"/>
              </w:rPr>
              <w:endnoteReference w:id="4"/>
            </w:r>
            <w:r w:rsidRPr="009F2030">
              <w:rPr>
                <w:rFonts w:eastAsia="Times New Roman" w:cs="Times New Roman"/>
                <w:b/>
                <w:bCs/>
                <w:szCs w:val="28"/>
              </w:rPr>
              <w:t>: </w:t>
            </w:r>
            <w:r w:rsidRPr="009F2030">
              <w:rPr>
                <w:rFonts w:eastAsia="Times New Roman" w:cs="Times New Roman"/>
                <w:szCs w:val="28"/>
              </w:rPr>
              <w:t>Có □ Không □</w:t>
            </w:r>
          </w:p>
          <w:p w14:paraId="1864F936" w14:textId="77777777" w:rsidR="007061C1" w:rsidRPr="009F2030" w:rsidRDefault="007061C1" w:rsidP="002C2543">
            <w:pPr>
              <w:spacing w:before="120" w:line="234" w:lineRule="atLeast"/>
              <w:ind w:right="-108"/>
              <w:rPr>
                <w:rFonts w:eastAsia="Times New Roman" w:cs="Times New Roman"/>
                <w:szCs w:val="28"/>
              </w:rPr>
            </w:pPr>
            <w:r w:rsidRPr="009F2030">
              <w:rPr>
                <w:rFonts w:eastAsia="Times New Roman" w:cs="Times New Roman"/>
                <w:szCs w:val="28"/>
              </w:rPr>
              <w:t>Đối tượng ưu tiên: …………………………………………………………………</w:t>
            </w:r>
          </w:p>
          <w:p w14:paraId="74B959CA"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Điểm ưu tiên: ………………………………………………điểm</w:t>
            </w:r>
          </w:p>
        </w:tc>
      </w:tr>
      <w:tr w:rsidR="009F2030" w:rsidRPr="009F2030" w14:paraId="132243C0"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9784A" w14:textId="1270D4E6"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b/>
                <w:bCs/>
                <w:szCs w:val="28"/>
              </w:rPr>
              <w:t>3. Xác nhận hình thức nhận thông báo</w:t>
            </w:r>
            <w:r w:rsidRPr="009F2030">
              <w:rPr>
                <w:rStyle w:val="ThamchiuChuthichcui"/>
                <w:rFonts w:eastAsia="Times New Roman" w:cs="Times New Roman"/>
                <w:b/>
                <w:bCs/>
                <w:szCs w:val="28"/>
              </w:rPr>
              <w:endnoteReference w:id="5"/>
            </w:r>
            <w:r w:rsidRPr="009F2030">
              <w:rPr>
                <w:rFonts w:eastAsia="Times New Roman" w:cs="Times New Roman"/>
                <w:b/>
                <w:bCs/>
                <w:szCs w:val="28"/>
              </w:rPr>
              <w:t>:</w:t>
            </w:r>
          </w:p>
          <w:p w14:paraId="36E8917D" w14:textId="77777777" w:rsidR="007061C1" w:rsidRPr="009F2030" w:rsidRDefault="007061C1" w:rsidP="002C2543">
            <w:pPr>
              <w:spacing w:before="120" w:after="120" w:line="234" w:lineRule="atLeast"/>
              <w:rPr>
                <w:rFonts w:eastAsia="Times New Roman" w:cs="Times New Roman"/>
                <w:szCs w:val="28"/>
              </w:rPr>
            </w:pPr>
            <w:r w:rsidRPr="009F2030">
              <w:rPr>
                <w:rFonts w:eastAsia="Times New Roman" w:cs="Times New Roman"/>
                <w:szCs w:val="28"/>
              </w:rPr>
              <w:t>Xác nhận hình thức nhận thông báo theo Thông báo tuyển dụng □</w:t>
            </w:r>
          </w:p>
        </w:tc>
      </w:tr>
    </w:tbl>
    <w:p w14:paraId="248DE056" w14:textId="4C7D3EF2" w:rsidR="007061C1" w:rsidRPr="009F2030" w:rsidRDefault="007061C1"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b/>
          <w:bCs/>
          <w:szCs w:val="28"/>
        </w:rPr>
        <w:t>V. THỨ TỰ ƯU TIÊN</w:t>
      </w:r>
      <w:r w:rsidRPr="009F2030">
        <w:rPr>
          <w:rStyle w:val="ThamchiuChuthichcui"/>
          <w:rFonts w:eastAsia="Times New Roman" w:cs="Times New Roman"/>
          <w:b/>
          <w:bCs/>
          <w:szCs w:val="28"/>
        </w:rPr>
        <w:endnoteReference w:id="6"/>
      </w:r>
    </w:p>
    <w:p w14:paraId="71E416EF" w14:textId="77777777" w:rsidR="0015635B" w:rsidRPr="009F2030" w:rsidRDefault="0015635B"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i/>
          <w:iCs/>
          <w:szCs w:val="28"/>
        </w:rPr>
        <w:t>(Chỉ đăng ký đối với vị trí việc làm được tuyển dụng chung cho nhiều cơ quan sử dụng công chức khác nhau; thứ tự ưu tiên tính từ trên xuống dưới)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52"/>
      </w:tblGrid>
      <w:tr w:rsidR="009F2030" w:rsidRPr="009F2030" w14:paraId="7484F853" w14:textId="77777777" w:rsidTr="002C2543">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650CAE8" w14:textId="77777777" w:rsidR="0015635B" w:rsidRPr="009F2030" w:rsidRDefault="0015635B" w:rsidP="002C2543">
            <w:pPr>
              <w:spacing w:before="120" w:after="120" w:line="234" w:lineRule="atLeast"/>
              <w:rPr>
                <w:rFonts w:eastAsia="Times New Roman" w:cs="Times New Roman"/>
                <w:szCs w:val="28"/>
              </w:rPr>
            </w:pPr>
            <w:r w:rsidRPr="009F2030">
              <w:rPr>
                <w:rFonts w:eastAsia="Times New Roman" w:cs="Times New Roman"/>
                <w:szCs w:val="28"/>
              </w:rPr>
              <w:t>1. Nguyện vọng 1 (ghi rõ tên cơ quan, tổ chức, đơn vị): ……………………………………………</w:t>
            </w:r>
          </w:p>
        </w:tc>
      </w:tr>
      <w:tr w:rsidR="009F2030" w:rsidRPr="009F2030" w14:paraId="68DE83BB"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C378463" w14:textId="77777777" w:rsidR="0015635B" w:rsidRPr="009F2030" w:rsidRDefault="0015635B" w:rsidP="002C2543">
            <w:pPr>
              <w:spacing w:before="120" w:after="120" w:line="234" w:lineRule="atLeast"/>
              <w:rPr>
                <w:rFonts w:eastAsia="Times New Roman" w:cs="Times New Roman"/>
                <w:szCs w:val="28"/>
              </w:rPr>
            </w:pPr>
            <w:r w:rsidRPr="009F2030">
              <w:rPr>
                <w:rFonts w:eastAsia="Times New Roman" w:cs="Times New Roman"/>
                <w:szCs w:val="28"/>
              </w:rPr>
              <w:t>2. Nguyện vọng 2 (ghi rõ tên cơ quan, tổ chức, đơn vị): ……………………………………………</w:t>
            </w:r>
          </w:p>
        </w:tc>
      </w:tr>
      <w:tr w:rsidR="009F2030" w:rsidRPr="009F2030" w14:paraId="6A8B3669"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B709EDC" w14:textId="77777777" w:rsidR="0015635B" w:rsidRPr="009F2030" w:rsidRDefault="0015635B" w:rsidP="002C2543">
            <w:pPr>
              <w:spacing w:before="120" w:after="120" w:line="234" w:lineRule="atLeast"/>
              <w:rPr>
                <w:rFonts w:eastAsia="Times New Roman" w:cs="Times New Roman"/>
                <w:szCs w:val="28"/>
              </w:rPr>
            </w:pPr>
            <w:r w:rsidRPr="009F2030">
              <w:rPr>
                <w:rFonts w:eastAsia="Times New Roman" w:cs="Times New Roman"/>
                <w:szCs w:val="28"/>
              </w:rPr>
              <w:t>3. Nguyện vọng 3 (ghi rõ tên cơ quan, tổ chức, đơn vị): ……………………………………………</w:t>
            </w:r>
          </w:p>
        </w:tc>
      </w:tr>
      <w:tr w:rsidR="009F2030" w:rsidRPr="009F2030" w14:paraId="6DD7D9F2" w14:textId="77777777" w:rsidTr="002C254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9B347D6" w14:textId="77777777" w:rsidR="0015635B" w:rsidRPr="009F2030" w:rsidRDefault="0015635B" w:rsidP="002C2543">
            <w:pPr>
              <w:spacing w:before="120" w:after="120" w:line="234" w:lineRule="atLeast"/>
              <w:rPr>
                <w:rFonts w:eastAsia="Times New Roman" w:cs="Times New Roman"/>
                <w:szCs w:val="28"/>
              </w:rPr>
            </w:pPr>
            <w:r w:rsidRPr="009F2030">
              <w:rPr>
                <w:rFonts w:eastAsia="Times New Roman" w:cs="Times New Roman"/>
                <w:szCs w:val="28"/>
              </w:rPr>
              <w:t>…</w:t>
            </w:r>
          </w:p>
        </w:tc>
      </w:tr>
    </w:tbl>
    <w:p w14:paraId="0CD106D6" w14:textId="648E6BE6" w:rsidR="0015635B" w:rsidRPr="009F2030" w:rsidRDefault="0015635B" w:rsidP="007061C1">
      <w:pPr>
        <w:shd w:val="clear" w:color="auto" w:fill="FFFFFF"/>
        <w:spacing w:before="120" w:after="120" w:line="234" w:lineRule="atLeast"/>
        <w:ind w:firstLine="720"/>
        <w:rPr>
          <w:rFonts w:eastAsia="Times New Roman" w:cs="Times New Roman"/>
          <w:szCs w:val="28"/>
        </w:rPr>
      </w:pPr>
      <w:r w:rsidRPr="009F2030">
        <w:rPr>
          <w:rFonts w:eastAsia="Times New Roman" w:cs="Times New Roman"/>
          <w:b/>
          <w:bCs/>
          <w:szCs w:val="28"/>
        </w:rPr>
        <w:t>VI. NỘI DUNG KHÁC THEO YÊU CẦU CỦA CƠ QUAN CÓ THẨM QUYỀN TUYỂN DỤNG (nếu có)</w:t>
      </w:r>
    </w:p>
    <w:p w14:paraId="4A000533" w14:textId="77777777" w:rsidR="0015635B" w:rsidRPr="009F2030" w:rsidRDefault="0015635B" w:rsidP="0015635B">
      <w:pPr>
        <w:shd w:val="clear" w:color="auto" w:fill="FFFFFF"/>
        <w:spacing w:before="120" w:after="120" w:line="234" w:lineRule="atLeast"/>
        <w:rPr>
          <w:rFonts w:eastAsia="Times New Roman" w:cs="Times New Roman"/>
          <w:szCs w:val="28"/>
        </w:rPr>
      </w:pPr>
      <w:r w:rsidRPr="009F2030">
        <w:rPr>
          <w:rFonts w:eastAsia="Times New Roman" w:cs="Times New Roman"/>
          <w:szCs w:val="28"/>
        </w:rPr>
        <w:t>…………………………………………………………………………………………</w:t>
      </w:r>
    </w:p>
    <w:p w14:paraId="7DD45DF9" w14:textId="77777777" w:rsidR="0015635B" w:rsidRPr="009F2030" w:rsidRDefault="0015635B" w:rsidP="0015635B">
      <w:pPr>
        <w:shd w:val="clear" w:color="auto" w:fill="FFFFFF"/>
        <w:spacing w:before="120" w:after="120" w:line="234" w:lineRule="atLeast"/>
        <w:rPr>
          <w:rFonts w:eastAsia="Times New Roman" w:cs="Times New Roman"/>
          <w:szCs w:val="28"/>
        </w:rPr>
      </w:pPr>
      <w:r w:rsidRPr="009F2030">
        <w:rPr>
          <w:rFonts w:eastAsia="Times New Roman" w:cs="Times New Roman"/>
          <w:szCs w:val="28"/>
        </w:rPr>
        <w:t>…………………………………………………………………………………………</w:t>
      </w:r>
    </w:p>
    <w:p w14:paraId="6CE3EC6E" w14:textId="626DF4F7" w:rsidR="0015635B" w:rsidRPr="009F2030" w:rsidRDefault="0015635B" w:rsidP="007061C1">
      <w:pPr>
        <w:shd w:val="clear" w:color="auto" w:fill="FFFFFF"/>
        <w:spacing w:before="120" w:after="120" w:line="276" w:lineRule="auto"/>
        <w:ind w:firstLine="720"/>
        <w:jc w:val="both"/>
        <w:rPr>
          <w:rFonts w:eastAsia="Times New Roman" w:cs="Times New Roman"/>
          <w:szCs w:val="28"/>
        </w:rPr>
      </w:pPr>
      <w:r w:rsidRPr="009F2030">
        <w:rPr>
          <w:rFonts w:eastAsia="Times New Roman" w:cs="Times New Roman"/>
          <w:szCs w:val="28"/>
        </w:rPr>
        <w:t xml:space="preserve">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w:t>
      </w:r>
      <w:r w:rsidRPr="009F2030">
        <w:rPr>
          <w:rFonts w:eastAsia="Times New Roman" w:cs="Times New Roman"/>
          <w:szCs w:val="28"/>
        </w:rPr>
        <w:lastRenderedPageBreak/>
        <w:t>dự tuyển này và hoàn thiện đầy đủ hồ sơ theo quy định sau khi có thông báo trúng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9"/>
        <w:gridCol w:w="4943"/>
      </w:tblGrid>
      <w:tr w:rsidR="0015635B" w:rsidRPr="009F2030" w14:paraId="3E47BE10" w14:textId="77777777" w:rsidTr="002C2543">
        <w:trPr>
          <w:tblCellSpacing w:w="0" w:type="dxa"/>
        </w:trPr>
        <w:tc>
          <w:tcPr>
            <w:tcW w:w="2350" w:type="pct"/>
            <w:shd w:val="clear" w:color="auto" w:fill="FFFFFF"/>
            <w:hideMark/>
          </w:tcPr>
          <w:p w14:paraId="7EF22FD8" w14:textId="77777777" w:rsidR="0015635B" w:rsidRPr="009F2030" w:rsidRDefault="0015635B" w:rsidP="002C2543">
            <w:pPr>
              <w:spacing w:before="120" w:after="120" w:line="234" w:lineRule="atLeast"/>
              <w:rPr>
                <w:rFonts w:eastAsia="Times New Roman" w:cs="Times New Roman"/>
                <w:szCs w:val="28"/>
              </w:rPr>
            </w:pPr>
            <w:r w:rsidRPr="009F2030">
              <w:rPr>
                <w:rFonts w:eastAsia="Times New Roman" w:cs="Times New Roman"/>
                <w:szCs w:val="28"/>
              </w:rPr>
              <w:t> </w:t>
            </w:r>
          </w:p>
        </w:tc>
        <w:tc>
          <w:tcPr>
            <w:tcW w:w="2600" w:type="pct"/>
            <w:shd w:val="clear" w:color="auto" w:fill="FFFFFF"/>
            <w:hideMark/>
          </w:tcPr>
          <w:p w14:paraId="2C226349" w14:textId="77777777" w:rsidR="0015635B" w:rsidRPr="009F2030" w:rsidRDefault="0015635B" w:rsidP="002C2543">
            <w:pPr>
              <w:spacing w:before="120" w:after="120" w:line="234" w:lineRule="atLeast"/>
              <w:jc w:val="center"/>
              <w:rPr>
                <w:rFonts w:eastAsia="Times New Roman" w:cs="Times New Roman"/>
                <w:szCs w:val="28"/>
              </w:rPr>
            </w:pPr>
            <w:r w:rsidRPr="009F2030">
              <w:rPr>
                <w:rFonts w:eastAsia="Times New Roman" w:cs="Times New Roman"/>
                <w:b/>
                <w:bCs/>
                <w:szCs w:val="28"/>
              </w:rPr>
              <w:t>NGƯỜI VIẾT PHIẾU</w:t>
            </w:r>
            <w:r w:rsidRPr="009F2030">
              <w:rPr>
                <w:rFonts w:eastAsia="Times New Roman" w:cs="Times New Roman"/>
                <w:szCs w:val="28"/>
              </w:rPr>
              <w:br/>
            </w:r>
            <w:r w:rsidRPr="009F2030">
              <w:rPr>
                <w:rFonts w:eastAsia="Times New Roman" w:cs="Times New Roman"/>
                <w:i/>
                <w:iCs/>
                <w:szCs w:val="28"/>
              </w:rPr>
              <w:t>(Ký, ghi rõ họ tên)</w:t>
            </w:r>
          </w:p>
        </w:tc>
      </w:tr>
    </w:tbl>
    <w:p w14:paraId="61533DC8" w14:textId="77777777" w:rsidR="0015635B" w:rsidRPr="009F2030" w:rsidRDefault="0015635B" w:rsidP="0015635B">
      <w:pPr>
        <w:shd w:val="clear" w:color="auto" w:fill="FFFFFF"/>
        <w:spacing w:line="234" w:lineRule="atLeast"/>
        <w:jc w:val="center"/>
        <w:rPr>
          <w:rFonts w:eastAsia="Times New Roman" w:cs="Times New Roman"/>
          <w:i/>
          <w:szCs w:val="28"/>
        </w:rPr>
      </w:pPr>
    </w:p>
    <w:p w14:paraId="1422583A" w14:textId="77777777" w:rsidR="007B2AC7" w:rsidRPr="009F2030" w:rsidRDefault="007B2AC7" w:rsidP="0015635B">
      <w:pPr>
        <w:shd w:val="clear" w:color="auto" w:fill="FFFFFF"/>
        <w:spacing w:before="120" w:after="120" w:line="220" w:lineRule="atLeast"/>
        <w:rPr>
          <w:rFonts w:eastAsia="Times New Roman" w:cs="Times New Roman"/>
          <w:szCs w:val="28"/>
        </w:rPr>
      </w:pPr>
    </w:p>
    <w:p w14:paraId="24DB4F6E" w14:textId="77777777" w:rsidR="0008231B" w:rsidRPr="009F2030" w:rsidRDefault="0008231B" w:rsidP="0015635B">
      <w:pPr>
        <w:shd w:val="clear" w:color="auto" w:fill="FFFFFF"/>
        <w:spacing w:before="120" w:after="120" w:line="220" w:lineRule="atLeast"/>
        <w:rPr>
          <w:rFonts w:eastAsia="Times New Roman" w:cs="Times New Roman"/>
          <w:szCs w:val="28"/>
        </w:rPr>
      </w:pPr>
    </w:p>
    <w:sectPr w:rsidR="0008231B" w:rsidRPr="009F2030" w:rsidSect="007061C1">
      <w:headerReference w:type="default" r:id="rId11"/>
      <w:footnotePr>
        <w:pos w:val="beneathText"/>
        <w:numFmt w:val="lowerRoman"/>
      </w:footnotePr>
      <w:pgSz w:w="11907" w:h="16840" w:code="9"/>
      <w:pgMar w:top="851" w:right="794" w:bottom="851" w:left="1701" w:header="0" w:footer="0" w:gutter="0"/>
      <w:cols w:space="0" w:equalWidth="0">
        <w:col w:w="96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6B2C" w14:textId="77777777" w:rsidR="00463589" w:rsidRDefault="00463589" w:rsidP="0036522B">
      <w:r>
        <w:separator/>
      </w:r>
    </w:p>
  </w:endnote>
  <w:endnote w:type="continuationSeparator" w:id="0">
    <w:p w14:paraId="11AA01E1" w14:textId="77777777" w:rsidR="00463589" w:rsidRDefault="00463589" w:rsidP="0036522B">
      <w:r>
        <w:continuationSeparator/>
      </w:r>
    </w:p>
  </w:endnote>
  <w:endnote w:id="1">
    <w:p w14:paraId="6446B853" w14:textId="3D8EBC87" w:rsidR="007061C1" w:rsidRDefault="007061C1" w:rsidP="00796667">
      <w:pPr>
        <w:pStyle w:val="VnbanChuthichcui"/>
        <w:ind w:firstLine="284"/>
      </w:pPr>
      <w:r>
        <w:rPr>
          <w:rStyle w:val="ThamchiuChuthichcui"/>
        </w:rPr>
        <w:endnoteRef/>
      </w:r>
      <w:r>
        <w:t xml:space="preserve"> </w:t>
      </w:r>
      <w:r w:rsidRPr="00796667">
        <w:t>Ghi đúng tên vị trí việc làm đăng ký dự tuyển theo Thông báo tuyển dụng</w:t>
      </w:r>
    </w:p>
  </w:endnote>
  <w:endnote w:id="2">
    <w:p w14:paraId="2807BB56" w14:textId="6C3C22D0" w:rsidR="007061C1" w:rsidRDefault="007061C1" w:rsidP="00796667">
      <w:pPr>
        <w:pStyle w:val="VnbanChuthichcui"/>
        <w:ind w:firstLine="284"/>
      </w:pPr>
      <w:r>
        <w:rPr>
          <w:rStyle w:val="ThamchiuChuthichcui"/>
        </w:rPr>
        <w:endnoteRef/>
      </w:r>
      <w:r>
        <w:t xml:space="preserve"> </w:t>
      </w:r>
      <w:r w:rsidRPr="00796667">
        <w:t>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endnote>
  <w:endnote w:id="3">
    <w:p w14:paraId="3789A387" w14:textId="501F910D" w:rsidR="007061C1" w:rsidRDefault="007061C1" w:rsidP="00796667">
      <w:pPr>
        <w:pStyle w:val="VnbanChuthichcui"/>
        <w:ind w:firstLine="284"/>
      </w:pPr>
      <w:r>
        <w:rPr>
          <w:rStyle w:val="ThamchiuChuthichcui"/>
        </w:rPr>
        <w:endnoteRef/>
      </w:r>
      <w:r>
        <w:t xml:space="preserve"> </w:t>
      </w:r>
      <w:r w:rsidRPr="00796667">
        <w:t>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endnote>
  <w:endnote w:id="4">
    <w:p w14:paraId="5BD15A14" w14:textId="1E6066FA" w:rsidR="007061C1" w:rsidRDefault="007061C1" w:rsidP="00796667">
      <w:pPr>
        <w:pStyle w:val="VnbanChuthichcui"/>
        <w:ind w:firstLine="284"/>
      </w:pPr>
      <w:r>
        <w:rPr>
          <w:rStyle w:val="ThamchiuChuthichcui"/>
        </w:rPr>
        <w:endnoteRef/>
      </w:r>
      <w:r>
        <w:t xml:space="preserve"> </w:t>
      </w:r>
      <w:r w:rsidRPr="00796667">
        <w:t>Đối tượng ưu tiên quy định khi trúng tuyển phải xuất trình Giấy chứng nhận đối tượng ưu tiên theo quy định</w:t>
      </w:r>
      <w:r>
        <w:t>.</w:t>
      </w:r>
    </w:p>
  </w:endnote>
  <w:endnote w:id="5">
    <w:p w14:paraId="0DA43507" w14:textId="1A4245D3" w:rsidR="007061C1" w:rsidRDefault="007061C1" w:rsidP="00796667">
      <w:pPr>
        <w:pStyle w:val="VnbanChuthichcui"/>
        <w:ind w:firstLine="284"/>
      </w:pPr>
      <w:r>
        <w:rPr>
          <w:rStyle w:val="ThamchiuChuthichcui"/>
        </w:rPr>
        <w:endnoteRef/>
      </w:r>
      <w:r>
        <w:t xml:space="preserve"> </w:t>
      </w:r>
      <w:r w:rsidRPr="00796667">
        <w:t>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6E6F9DCE" w14:textId="77777777" w:rsidR="007061C1" w:rsidRPr="00796667" w:rsidRDefault="007061C1" w:rsidP="00796667">
      <w:pPr>
        <w:pStyle w:val="VnbanChuthichcui"/>
        <w:ind w:firstLine="284"/>
      </w:pPr>
      <w:r w:rsidRPr="00796667">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2575C048" w14:textId="4B05D036" w:rsidR="007061C1" w:rsidRDefault="007061C1" w:rsidP="00796667">
      <w:pPr>
        <w:pStyle w:val="VnbanChuthichcui"/>
        <w:ind w:firstLine="284"/>
      </w:pPr>
      <w:r w:rsidRPr="00796667">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endnote>
  <w:endnote w:id="6">
    <w:p w14:paraId="7BE4AED7" w14:textId="45C92E42" w:rsidR="007061C1" w:rsidRDefault="007061C1" w:rsidP="00796667">
      <w:pPr>
        <w:pStyle w:val="VnbanChuthichcui"/>
        <w:ind w:firstLine="284"/>
      </w:pPr>
      <w:r>
        <w:rPr>
          <w:rStyle w:val="ThamchiuChuthichcui"/>
        </w:rPr>
        <w:endnoteRef/>
      </w:r>
      <w:r>
        <w:t xml:space="preserve"> </w:t>
      </w:r>
      <w:r w:rsidRPr="00796667">
        <w:t>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5B19" w14:textId="77777777" w:rsidR="00463589" w:rsidRDefault="00463589" w:rsidP="0036522B">
      <w:r>
        <w:separator/>
      </w:r>
    </w:p>
  </w:footnote>
  <w:footnote w:type="continuationSeparator" w:id="0">
    <w:p w14:paraId="2DC526F8" w14:textId="77777777" w:rsidR="00463589" w:rsidRDefault="00463589" w:rsidP="0036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501543"/>
      <w:docPartObj>
        <w:docPartGallery w:val="Page Numbers (Top of Page)"/>
        <w:docPartUnique/>
      </w:docPartObj>
    </w:sdtPr>
    <w:sdtEndPr>
      <w:rPr>
        <w:noProof/>
        <w:sz w:val="24"/>
        <w:szCs w:val="24"/>
      </w:rPr>
    </w:sdtEndPr>
    <w:sdtContent>
      <w:p w14:paraId="140CE731" w14:textId="0BE3EE7B" w:rsidR="0036522B" w:rsidRPr="00EF0CEE" w:rsidRDefault="0036522B">
        <w:pPr>
          <w:pStyle w:val="utrang"/>
          <w:jc w:val="center"/>
          <w:rPr>
            <w:sz w:val="24"/>
            <w:szCs w:val="24"/>
          </w:rPr>
        </w:pPr>
        <w:r w:rsidRPr="00EF0CEE">
          <w:rPr>
            <w:sz w:val="24"/>
            <w:szCs w:val="24"/>
          </w:rPr>
          <w:fldChar w:fldCharType="begin"/>
        </w:r>
        <w:r w:rsidRPr="00EF0CEE">
          <w:rPr>
            <w:sz w:val="24"/>
            <w:szCs w:val="24"/>
          </w:rPr>
          <w:instrText xml:space="preserve"> PAGE   \* MERGEFORMAT </w:instrText>
        </w:r>
        <w:r w:rsidRPr="00EF0CEE">
          <w:rPr>
            <w:sz w:val="24"/>
            <w:szCs w:val="24"/>
          </w:rPr>
          <w:fldChar w:fldCharType="separate"/>
        </w:r>
        <w:r w:rsidR="00287E87" w:rsidRPr="00EF0CEE">
          <w:rPr>
            <w:noProof/>
            <w:sz w:val="24"/>
            <w:szCs w:val="24"/>
          </w:rPr>
          <w:t>5</w:t>
        </w:r>
        <w:r w:rsidRPr="00EF0CEE">
          <w:rPr>
            <w:noProof/>
            <w:sz w:val="24"/>
            <w:szCs w:val="24"/>
          </w:rPr>
          <w:fldChar w:fldCharType="end"/>
        </w:r>
      </w:p>
    </w:sdtContent>
  </w:sdt>
  <w:p w14:paraId="29045B2A" w14:textId="77777777" w:rsidR="0036522B" w:rsidRDefault="0036522B">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C02" w14:textId="4E0EB5E1" w:rsidR="007061C1" w:rsidRPr="007061C1" w:rsidRDefault="007061C1" w:rsidP="009F2030">
    <w:pPr>
      <w:pStyle w:val="utrang"/>
      <w:rPr>
        <w:sz w:val="24"/>
        <w:szCs w:val="24"/>
      </w:rPr>
    </w:pPr>
  </w:p>
  <w:p w14:paraId="39E30C35" w14:textId="77777777" w:rsidR="007061C1" w:rsidRDefault="007061C1">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02964"/>
      <w:docPartObj>
        <w:docPartGallery w:val="Page Numbers (Top of Page)"/>
        <w:docPartUnique/>
      </w:docPartObj>
    </w:sdtPr>
    <w:sdtEndPr>
      <w:rPr>
        <w:sz w:val="24"/>
        <w:szCs w:val="24"/>
      </w:rPr>
    </w:sdtEndPr>
    <w:sdtContent>
      <w:p w14:paraId="0939910C" w14:textId="77777777" w:rsidR="009F2030" w:rsidRPr="007061C1" w:rsidRDefault="009F2030">
        <w:pPr>
          <w:pStyle w:val="utrang"/>
          <w:jc w:val="center"/>
          <w:rPr>
            <w:sz w:val="24"/>
            <w:szCs w:val="24"/>
          </w:rPr>
        </w:pPr>
        <w:r w:rsidRPr="007061C1">
          <w:rPr>
            <w:sz w:val="24"/>
            <w:szCs w:val="24"/>
          </w:rPr>
          <w:fldChar w:fldCharType="begin"/>
        </w:r>
        <w:r w:rsidRPr="007061C1">
          <w:rPr>
            <w:sz w:val="24"/>
            <w:szCs w:val="24"/>
          </w:rPr>
          <w:instrText>PAGE   \* MERGEFORMAT</w:instrText>
        </w:r>
        <w:r w:rsidRPr="007061C1">
          <w:rPr>
            <w:sz w:val="24"/>
            <w:szCs w:val="24"/>
          </w:rPr>
          <w:fldChar w:fldCharType="separate"/>
        </w:r>
        <w:r w:rsidRPr="007061C1">
          <w:rPr>
            <w:sz w:val="24"/>
            <w:szCs w:val="24"/>
            <w:lang w:val="vi-VN"/>
          </w:rPr>
          <w:t>2</w:t>
        </w:r>
        <w:r w:rsidRPr="007061C1">
          <w:rPr>
            <w:sz w:val="24"/>
            <w:szCs w:val="24"/>
          </w:rPr>
          <w:fldChar w:fldCharType="end"/>
        </w:r>
      </w:p>
    </w:sdtContent>
  </w:sdt>
  <w:p w14:paraId="007E41F8" w14:textId="77777777" w:rsidR="009F2030" w:rsidRDefault="009F2030">
    <w:pPr>
      <w:pStyle w:val="utra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16EB" w14:textId="77777777" w:rsidR="0015635B" w:rsidRPr="003150DF" w:rsidRDefault="0015635B">
    <w:pPr>
      <w:pStyle w:val="utrang"/>
      <w:jc w:val="center"/>
      <w:rPr>
        <w:rFonts w:cs="Times New Roman"/>
        <w:sz w:val="24"/>
        <w:szCs w:val="24"/>
      </w:rPr>
    </w:pPr>
  </w:p>
  <w:p w14:paraId="3A5A197A" w14:textId="77777777" w:rsidR="0015635B" w:rsidRDefault="0015635B">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pos w:val="beneathText"/>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121"/>
    <w:rsid w:val="000148A8"/>
    <w:rsid w:val="00035A72"/>
    <w:rsid w:val="00051A9E"/>
    <w:rsid w:val="00057851"/>
    <w:rsid w:val="000755A9"/>
    <w:rsid w:val="0008231B"/>
    <w:rsid w:val="000842C6"/>
    <w:rsid w:val="000B6121"/>
    <w:rsid w:val="000E1419"/>
    <w:rsid w:val="001007CA"/>
    <w:rsid w:val="001124C8"/>
    <w:rsid w:val="00120C08"/>
    <w:rsid w:val="001236DA"/>
    <w:rsid w:val="00130E4A"/>
    <w:rsid w:val="001373AF"/>
    <w:rsid w:val="001463E6"/>
    <w:rsid w:val="0015377C"/>
    <w:rsid w:val="0015635B"/>
    <w:rsid w:val="00181A4C"/>
    <w:rsid w:val="00194E84"/>
    <w:rsid w:val="001A1E9A"/>
    <w:rsid w:val="001A49DD"/>
    <w:rsid w:val="001D3892"/>
    <w:rsid w:val="001E12A5"/>
    <w:rsid w:val="00243793"/>
    <w:rsid w:val="00287E87"/>
    <w:rsid w:val="002B48B5"/>
    <w:rsid w:val="00354DC5"/>
    <w:rsid w:val="0036522B"/>
    <w:rsid w:val="00374C65"/>
    <w:rsid w:val="00384C5F"/>
    <w:rsid w:val="00392B86"/>
    <w:rsid w:val="003E751C"/>
    <w:rsid w:val="003F4D6D"/>
    <w:rsid w:val="00463589"/>
    <w:rsid w:val="00467912"/>
    <w:rsid w:val="00472AA8"/>
    <w:rsid w:val="004C653E"/>
    <w:rsid w:val="00511CC1"/>
    <w:rsid w:val="00521752"/>
    <w:rsid w:val="00533952"/>
    <w:rsid w:val="00554801"/>
    <w:rsid w:val="0055736D"/>
    <w:rsid w:val="00574F6E"/>
    <w:rsid w:val="005B0FF5"/>
    <w:rsid w:val="005F4D65"/>
    <w:rsid w:val="0060396A"/>
    <w:rsid w:val="00610D17"/>
    <w:rsid w:val="00634D9F"/>
    <w:rsid w:val="00653D91"/>
    <w:rsid w:val="006542BC"/>
    <w:rsid w:val="00682183"/>
    <w:rsid w:val="00686E4E"/>
    <w:rsid w:val="006D0666"/>
    <w:rsid w:val="006D3CFD"/>
    <w:rsid w:val="00701190"/>
    <w:rsid w:val="007061C1"/>
    <w:rsid w:val="007177A1"/>
    <w:rsid w:val="00717873"/>
    <w:rsid w:val="00724B9D"/>
    <w:rsid w:val="00727828"/>
    <w:rsid w:val="007525B1"/>
    <w:rsid w:val="007614C9"/>
    <w:rsid w:val="00796667"/>
    <w:rsid w:val="00796B0A"/>
    <w:rsid w:val="007B2AC7"/>
    <w:rsid w:val="007F4A2B"/>
    <w:rsid w:val="00801A22"/>
    <w:rsid w:val="00804320"/>
    <w:rsid w:val="00823B8D"/>
    <w:rsid w:val="00867CB6"/>
    <w:rsid w:val="00876CBA"/>
    <w:rsid w:val="008A46CF"/>
    <w:rsid w:val="008D1F59"/>
    <w:rsid w:val="008E49D0"/>
    <w:rsid w:val="00971096"/>
    <w:rsid w:val="00982D18"/>
    <w:rsid w:val="009A288A"/>
    <w:rsid w:val="009A79DA"/>
    <w:rsid w:val="009B37FD"/>
    <w:rsid w:val="009C351D"/>
    <w:rsid w:val="009E3E61"/>
    <w:rsid w:val="009F1B96"/>
    <w:rsid w:val="009F2030"/>
    <w:rsid w:val="009F35EE"/>
    <w:rsid w:val="00A30D31"/>
    <w:rsid w:val="00AB01B5"/>
    <w:rsid w:val="00AB09A7"/>
    <w:rsid w:val="00AB1B40"/>
    <w:rsid w:val="00AB74FD"/>
    <w:rsid w:val="00AD11A3"/>
    <w:rsid w:val="00AE7879"/>
    <w:rsid w:val="00B14D87"/>
    <w:rsid w:val="00BA569C"/>
    <w:rsid w:val="00BA6F3C"/>
    <w:rsid w:val="00BB2377"/>
    <w:rsid w:val="00C125C1"/>
    <w:rsid w:val="00C44C3C"/>
    <w:rsid w:val="00C54E35"/>
    <w:rsid w:val="00C634DF"/>
    <w:rsid w:val="00C70452"/>
    <w:rsid w:val="00C92BC3"/>
    <w:rsid w:val="00C95D3E"/>
    <w:rsid w:val="00CE7080"/>
    <w:rsid w:val="00D43F51"/>
    <w:rsid w:val="00D82D14"/>
    <w:rsid w:val="00D87F89"/>
    <w:rsid w:val="00DA52DC"/>
    <w:rsid w:val="00DB2D02"/>
    <w:rsid w:val="00DD4E0B"/>
    <w:rsid w:val="00E05822"/>
    <w:rsid w:val="00E3395B"/>
    <w:rsid w:val="00E535C1"/>
    <w:rsid w:val="00E62607"/>
    <w:rsid w:val="00E72786"/>
    <w:rsid w:val="00EA3560"/>
    <w:rsid w:val="00EE1FD8"/>
    <w:rsid w:val="00EF0CEE"/>
    <w:rsid w:val="00F074EE"/>
    <w:rsid w:val="00F51236"/>
    <w:rsid w:val="00FA32D4"/>
    <w:rsid w:val="00FD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CAE04"/>
  <w15:docId w15:val="{29D2AEA4-2181-48D1-8638-4A94E11E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sid w:val="000B6121"/>
    <w:rPr>
      <w:rFonts w:ascii="Times New Roman" w:hAnsi="Times New Roman" w:cs="Times New Roman" w:hint="default"/>
      <w:b/>
      <w:bCs/>
      <w:i w:val="0"/>
      <w:iCs w:val="0"/>
      <w:color w:val="000000"/>
      <w:sz w:val="28"/>
      <w:szCs w:val="28"/>
    </w:rPr>
  </w:style>
  <w:style w:type="character" w:customStyle="1" w:styleId="fontstyle21">
    <w:name w:val="fontstyle21"/>
    <w:basedOn w:val="Phngmcinhcuaoanvn"/>
    <w:rsid w:val="000B6121"/>
    <w:rPr>
      <w:rFonts w:ascii="Times New Roman" w:hAnsi="Times New Roman" w:cs="Times New Roman" w:hint="default"/>
      <w:b w:val="0"/>
      <w:bCs w:val="0"/>
      <w:i w:val="0"/>
      <w:iCs w:val="0"/>
      <w:color w:val="000000"/>
      <w:sz w:val="28"/>
      <w:szCs w:val="28"/>
    </w:rPr>
  </w:style>
  <w:style w:type="character" w:customStyle="1" w:styleId="fontstyle31">
    <w:name w:val="fontstyle31"/>
    <w:basedOn w:val="Phngmcinhcuaoanvn"/>
    <w:rsid w:val="000B6121"/>
    <w:rPr>
      <w:rFonts w:ascii="Times New Roman" w:hAnsi="Times New Roman" w:cs="Times New Roman" w:hint="default"/>
      <w:b w:val="0"/>
      <w:bCs w:val="0"/>
      <w:i/>
      <w:iCs/>
      <w:color w:val="000000"/>
      <w:sz w:val="28"/>
      <w:szCs w:val="28"/>
    </w:rPr>
  </w:style>
  <w:style w:type="character" w:customStyle="1" w:styleId="fontstyle41">
    <w:name w:val="fontstyle41"/>
    <w:basedOn w:val="Phngmcinhcuaoanvn"/>
    <w:rsid w:val="000B6121"/>
    <w:rPr>
      <w:rFonts w:ascii="Times New Roman" w:hAnsi="Times New Roman" w:cs="Times New Roman" w:hint="default"/>
      <w:b/>
      <w:bCs/>
      <w:i/>
      <w:iCs/>
      <w:color w:val="000000"/>
      <w:sz w:val="28"/>
      <w:szCs w:val="28"/>
    </w:rPr>
  </w:style>
  <w:style w:type="character" w:customStyle="1" w:styleId="fontstyle51">
    <w:name w:val="fontstyle51"/>
    <w:basedOn w:val="Phngmcinhcuaoanvn"/>
    <w:rsid w:val="000B6121"/>
    <w:rPr>
      <w:rFonts w:ascii="Times-Roman" w:hAnsi="Times-Roman" w:hint="default"/>
      <w:b w:val="0"/>
      <w:bCs w:val="0"/>
      <w:i w:val="0"/>
      <w:iCs w:val="0"/>
      <w:color w:val="000000"/>
      <w:sz w:val="24"/>
      <w:szCs w:val="24"/>
    </w:rPr>
  </w:style>
  <w:style w:type="table" w:styleId="LiBang">
    <w:name w:val="Table Grid"/>
    <w:basedOn w:val="BangThngthng"/>
    <w:uiPriority w:val="39"/>
    <w:rsid w:val="000B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521752"/>
    <w:pPr>
      <w:spacing w:before="100" w:beforeAutospacing="1" w:after="100" w:afterAutospacing="1"/>
    </w:pPr>
    <w:rPr>
      <w:rFonts w:eastAsia="Times New Roman" w:cs="Times New Roman"/>
      <w:sz w:val="24"/>
      <w:szCs w:val="24"/>
    </w:rPr>
  </w:style>
  <w:style w:type="paragraph" w:styleId="utrang">
    <w:name w:val="header"/>
    <w:basedOn w:val="Binhthng"/>
    <w:link w:val="utrangChar"/>
    <w:uiPriority w:val="99"/>
    <w:unhideWhenUsed/>
    <w:rsid w:val="0036522B"/>
    <w:pPr>
      <w:tabs>
        <w:tab w:val="center" w:pos="4680"/>
        <w:tab w:val="right" w:pos="9360"/>
      </w:tabs>
    </w:pPr>
  </w:style>
  <w:style w:type="character" w:customStyle="1" w:styleId="utrangChar">
    <w:name w:val="Đầu trang Char"/>
    <w:basedOn w:val="Phngmcinhcuaoanvn"/>
    <w:link w:val="utrang"/>
    <w:uiPriority w:val="99"/>
    <w:rsid w:val="0036522B"/>
  </w:style>
  <w:style w:type="paragraph" w:styleId="Chntrang">
    <w:name w:val="footer"/>
    <w:basedOn w:val="Binhthng"/>
    <w:link w:val="ChntrangChar"/>
    <w:uiPriority w:val="99"/>
    <w:unhideWhenUsed/>
    <w:rsid w:val="0036522B"/>
    <w:pPr>
      <w:tabs>
        <w:tab w:val="center" w:pos="4680"/>
        <w:tab w:val="right" w:pos="9360"/>
      </w:tabs>
    </w:pPr>
  </w:style>
  <w:style w:type="character" w:customStyle="1" w:styleId="ChntrangChar">
    <w:name w:val="Chân trang Char"/>
    <w:basedOn w:val="Phngmcinhcuaoanvn"/>
    <w:link w:val="Chntrang"/>
    <w:uiPriority w:val="99"/>
    <w:rsid w:val="0036522B"/>
  </w:style>
  <w:style w:type="paragraph" w:styleId="ThnVnban">
    <w:name w:val="Body Text"/>
    <w:basedOn w:val="Binhthng"/>
    <w:link w:val="ThnVnbanChar"/>
    <w:unhideWhenUsed/>
    <w:rsid w:val="009A288A"/>
    <w:pPr>
      <w:jc w:val="both"/>
    </w:pPr>
    <w:rPr>
      <w:rFonts w:ascii=".VnTime" w:eastAsia="Times New Roman" w:hAnsi=".VnTime" w:cs="Times New Roman"/>
      <w:szCs w:val="20"/>
      <w:lang w:val="en-GB"/>
    </w:rPr>
  </w:style>
  <w:style w:type="character" w:customStyle="1" w:styleId="ThnVnbanChar">
    <w:name w:val="Thân Văn bản Char"/>
    <w:basedOn w:val="Phngmcinhcuaoanvn"/>
    <w:link w:val="ThnVnban"/>
    <w:rsid w:val="009A288A"/>
    <w:rPr>
      <w:rFonts w:ascii=".VnTime" w:eastAsia="Times New Roman" w:hAnsi=".VnTime" w:cs="Times New Roman"/>
      <w:szCs w:val="20"/>
      <w:lang w:val="en-GB"/>
    </w:rPr>
  </w:style>
  <w:style w:type="character" w:styleId="Siuktni">
    <w:name w:val="Hyperlink"/>
    <w:basedOn w:val="Phngmcinhcuaoanvn"/>
    <w:uiPriority w:val="99"/>
    <w:unhideWhenUsed/>
    <w:rsid w:val="009A288A"/>
    <w:rPr>
      <w:color w:val="0000FF"/>
      <w:u w:val="single"/>
    </w:rPr>
  </w:style>
  <w:style w:type="paragraph" w:styleId="KhngDncch">
    <w:name w:val="No Spacing"/>
    <w:uiPriority w:val="1"/>
    <w:qFormat/>
    <w:rsid w:val="001A1E9A"/>
    <w:rPr>
      <w:rFonts w:asciiTheme="minorHAnsi" w:hAnsiTheme="minorHAnsi"/>
      <w:sz w:val="22"/>
    </w:rPr>
  </w:style>
  <w:style w:type="character" w:customStyle="1" w:styleId="cpChagiiquyt1">
    <w:name w:val="Đề cập Chưa giải quyết1"/>
    <w:basedOn w:val="Phngmcinhcuaoanvn"/>
    <w:uiPriority w:val="99"/>
    <w:semiHidden/>
    <w:unhideWhenUsed/>
    <w:rsid w:val="001A49DD"/>
    <w:rPr>
      <w:color w:val="605E5C"/>
      <w:shd w:val="clear" w:color="auto" w:fill="E1DFDD"/>
    </w:rPr>
  </w:style>
  <w:style w:type="character" w:styleId="FollowedHyperlink">
    <w:name w:val="FollowedHyperlink"/>
    <w:basedOn w:val="Phngmcinhcuaoanvn"/>
    <w:uiPriority w:val="99"/>
    <w:semiHidden/>
    <w:unhideWhenUsed/>
    <w:rsid w:val="00C54E35"/>
    <w:rPr>
      <w:color w:val="954F72" w:themeColor="followedHyperlink"/>
      <w:u w:val="single"/>
    </w:rPr>
  </w:style>
  <w:style w:type="character" w:styleId="cpChagiiquyt">
    <w:name w:val="Unresolved Mention"/>
    <w:basedOn w:val="Phngmcinhcuaoanvn"/>
    <w:uiPriority w:val="99"/>
    <w:semiHidden/>
    <w:unhideWhenUsed/>
    <w:rsid w:val="00C54E35"/>
    <w:rPr>
      <w:color w:val="605E5C"/>
      <w:shd w:val="clear" w:color="auto" w:fill="E1DFDD"/>
    </w:rPr>
  </w:style>
  <w:style w:type="paragraph" w:styleId="VnbanCcchu">
    <w:name w:val="footnote text"/>
    <w:basedOn w:val="Binhthng"/>
    <w:link w:val="VnbanCcchuChar"/>
    <w:uiPriority w:val="99"/>
    <w:semiHidden/>
    <w:unhideWhenUsed/>
    <w:rsid w:val="00796667"/>
    <w:rPr>
      <w:sz w:val="20"/>
      <w:szCs w:val="20"/>
    </w:rPr>
  </w:style>
  <w:style w:type="character" w:customStyle="1" w:styleId="VnbanCcchuChar">
    <w:name w:val="Văn bản Cước chú Char"/>
    <w:basedOn w:val="Phngmcinhcuaoanvn"/>
    <w:link w:val="VnbanCcchu"/>
    <w:uiPriority w:val="99"/>
    <w:semiHidden/>
    <w:rsid w:val="00796667"/>
    <w:rPr>
      <w:sz w:val="20"/>
      <w:szCs w:val="20"/>
    </w:rPr>
  </w:style>
  <w:style w:type="character" w:styleId="ThamchiuCcchu">
    <w:name w:val="footnote reference"/>
    <w:basedOn w:val="Phngmcinhcuaoanvn"/>
    <w:uiPriority w:val="99"/>
    <w:semiHidden/>
    <w:unhideWhenUsed/>
    <w:rsid w:val="00796667"/>
    <w:rPr>
      <w:vertAlign w:val="superscript"/>
    </w:rPr>
  </w:style>
  <w:style w:type="paragraph" w:styleId="VnbanChuthichcui">
    <w:name w:val="endnote text"/>
    <w:basedOn w:val="Binhthng"/>
    <w:link w:val="VnbanChuthichcuiChar"/>
    <w:uiPriority w:val="99"/>
    <w:semiHidden/>
    <w:unhideWhenUsed/>
    <w:rsid w:val="007061C1"/>
    <w:rPr>
      <w:sz w:val="20"/>
      <w:szCs w:val="20"/>
    </w:rPr>
  </w:style>
  <w:style w:type="character" w:customStyle="1" w:styleId="VnbanChuthichcuiChar">
    <w:name w:val="Văn bản Chú thích cuối Char"/>
    <w:basedOn w:val="Phngmcinhcuaoanvn"/>
    <w:link w:val="VnbanChuthichcui"/>
    <w:uiPriority w:val="99"/>
    <w:semiHidden/>
    <w:rsid w:val="007061C1"/>
    <w:rPr>
      <w:sz w:val="20"/>
      <w:szCs w:val="20"/>
    </w:rPr>
  </w:style>
  <w:style w:type="character" w:styleId="ThamchiuChuthichcui">
    <w:name w:val="endnote reference"/>
    <w:basedOn w:val="Phngmcinhcuaoanvn"/>
    <w:uiPriority w:val="99"/>
    <w:semiHidden/>
    <w:unhideWhenUsed/>
    <w:rsid w:val="00706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ydct.mo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9E78-084F-4B5E-BFF2-6173968B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1795</Words>
  <Characters>10234</Characters>
  <Application>Microsoft Office Word</Application>
  <DocSecurity>0</DocSecurity>
  <Lines>85</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YDCT</dc:creator>
  <cp:lastModifiedBy>Admin</cp:lastModifiedBy>
  <cp:revision>11</cp:revision>
  <cp:lastPrinted>2025-12-24T02:18:00Z</cp:lastPrinted>
  <dcterms:created xsi:type="dcterms:W3CDTF">2024-04-19T02:57:00Z</dcterms:created>
  <dcterms:modified xsi:type="dcterms:W3CDTF">2025-12-24T02:36:00Z</dcterms:modified>
</cp:coreProperties>
</file>